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36A8" w14:textId="49576033" w:rsidR="00730FF7" w:rsidRDefault="00730FF7" w:rsidP="0055446D">
      <w:pPr>
        <w:spacing w:before="100" w:beforeAutospacing="1" w:after="100" w:afterAutospacing="1"/>
        <w:rPr>
          <w:rFonts w:eastAsia="Times New Roman" w:cstheme="minorHAnsi"/>
          <w:b/>
          <w:bCs/>
          <w:sz w:val="72"/>
          <w:szCs w:val="72"/>
        </w:rPr>
      </w:pPr>
    </w:p>
    <w:p w14:paraId="060984BB" w14:textId="77777777" w:rsidR="00730FF7" w:rsidRDefault="00730FF7" w:rsidP="00730FF7">
      <w:pPr>
        <w:spacing w:before="100" w:beforeAutospacing="1" w:after="100" w:afterAutospacing="1"/>
        <w:ind w:left="-426"/>
        <w:rPr>
          <w:rFonts w:eastAsia="Times New Roman" w:cstheme="minorHAnsi"/>
          <w:b/>
          <w:bCs/>
          <w:sz w:val="72"/>
          <w:szCs w:val="72"/>
        </w:rPr>
      </w:pPr>
    </w:p>
    <w:p w14:paraId="3635A82A" w14:textId="77777777" w:rsidR="00730FF7" w:rsidRDefault="00730FF7" w:rsidP="00730FF7">
      <w:pPr>
        <w:spacing w:before="100" w:beforeAutospacing="1" w:after="100" w:afterAutospacing="1"/>
        <w:ind w:left="-426"/>
        <w:rPr>
          <w:rFonts w:eastAsia="Times New Roman" w:cstheme="minorHAnsi"/>
          <w:b/>
          <w:bCs/>
          <w:sz w:val="72"/>
          <w:szCs w:val="72"/>
        </w:rPr>
      </w:pPr>
    </w:p>
    <w:p w14:paraId="52074AAB" w14:textId="25A4133F" w:rsidR="00242C15" w:rsidRPr="00242C15" w:rsidRDefault="00656574" w:rsidP="006F55B8">
      <w:pPr>
        <w:spacing w:before="100" w:beforeAutospacing="1" w:after="100" w:afterAutospacing="1"/>
        <w:rPr>
          <w:rFonts w:eastAsia="Times New Roman" w:cstheme="minorHAnsi"/>
          <w:b/>
          <w:bCs/>
          <w:color w:val="000066"/>
          <w:sz w:val="72"/>
          <w:szCs w:val="72"/>
        </w:rPr>
      </w:pPr>
      <w:r>
        <w:rPr>
          <w:rFonts w:eastAsia="Times New Roman" w:cstheme="minorHAnsi"/>
          <w:b/>
          <w:bCs/>
          <w:color w:val="000066"/>
          <w:sz w:val="72"/>
          <w:szCs w:val="72"/>
        </w:rPr>
        <w:t>FOREST BADMINTON CLUB</w:t>
      </w:r>
    </w:p>
    <w:p w14:paraId="4E1644F8" w14:textId="7BD71085" w:rsidR="00730FF7" w:rsidRPr="00C552C7" w:rsidRDefault="00730FF7" w:rsidP="006F55B8">
      <w:pPr>
        <w:spacing w:before="100" w:beforeAutospacing="1" w:after="100" w:afterAutospacing="1"/>
        <w:ind w:left="-426" w:firstLine="426"/>
        <w:rPr>
          <w:rFonts w:eastAsia="Times New Roman"/>
          <w:b/>
          <w:bCs/>
          <w:sz w:val="72"/>
          <w:szCs w:val="72"/>
        </w:rPr>
      </w:pPr>
      <w:r>
        <w:rPr>
          <w:rFonts w:eastAsia="Times New Roman"/>
          <w:b/>
          <w:bCs/>
          <w:sz w:val="72"/>
          <w:szCs w:val="72"/>
        </w:rPr>
        <w:t>Safeguarding Adults Policy</w:t>
      </w:r>
    </w:p>
    <w:p w14:paraId="4760B875" w14:textId="77777777" w:rsidR="00730FF7" w:rsidRDefault="00730FF7" w:rsidP="00730FF7">
      <w:pPr>
        <w:spacing w:before="100" w:beforeAutospacing="1" w:after="100" w:afterAutospacing="1"/>
        <w:rPr>
          <w:rFonts w:eastAsia="Times New Roman" w:cstheme="minorHAnsi"/>
          <w:b/>
          <w:bCs/>
          <w:sz w:val="28"/>
          <w:szCs w:val="28"/>
        </w:rPr>
      </w:pPr>
    </w:p>
    <w:p w14:paraId="37EAAF66" w14:textId="77777777" w:rsidR="0055446D" w:rsidRDefault="0055446D" w:rsidP="00730FF7">
      <w:pPr>
        <w:spacing w:before="100" w:beforeAutospacing="1" w:after="100" w:afterAutospacing="1"/>
        <w:rPr>
          <w:rFonts w:eastAsia="Times New Roman" w:cstheme="minorHAnsi"/>
          <w:b/>
          <w:bCs/>
          <w:sz w:val="28"/>
          <w:szCs w:val="28"/>
        </w:rPr>
      </w:pPr>
    </w:p>
    <w:p w14:paraId="27410849" w14:textId="67D9A765" w:rsidR="006F55B8" w:rsidRPr="006F55B8" w:rsidRDefault="006F55B8" w:rsidP="006F55B8">
      <w:pPr>
        <w:pBdr>
          <w:top w:val="nil"/>
          <w:left w:val="nil"/>
          <w:bottom w:val="nil"/>
          <w:right w:val="nil"/>
          <w:between w:val="nil"/>
        </w:pBdr>
        <w:spacing w:after="0" w:line="240" w:lineRule="auto"/>
        <w:rPr>
          <w:rFonts w:ascii="Calibri" w:hAnsi="Calibri" w:cs="Calibri"/>
          <w:iCs/>
          <w:color w:val="000066"/>
          <w:sz w:val="24"/>
          <w:szCs w:val="24"/>
        </w:rPr>
      </w:pPr>
      <w:r w:rsidRPr="006F55B8">
        <w:rPr>
          <w:rFonts w:ascii="Calibri" w:hAnsi="Calibri" w:cs="Calibri"/>
          <w:iCs/>
          <w:color w:val="000066"/>
          <w:sz w:val="24"/>
          <w:szCs w:val="24"/>
        </w:rPr>
        <w:br/>
      </w:r>
    </w:p>
    <w:p w14:paraId="0A612A04" w14:textId="77777777" w:rsidR="0055446D" w:rsidRDefault="0055446D" w:rsidP="00730FF7">
      <w:pPr>
        <w:shd w:val="clear" w:color="auto" w:fill="FFFFFF"/>
        <w:spacing w:before="100" w:beforeAutospacing="1" w:after="100" w:afterAutospacing="1"/>
        <w:rPr>
          <w:rFonts w:eastAsia="Times New Roman" w:cstheme="minorHAnsi"/>
          <w:b/>
          <w:bCs/>
        </w:rPr>
      </w:pPr>
    </w:p>
    <w:p w14:paraId="237BD0E6" w14:textId="77777777" w:rsidR="0055446D" w:rsidRDefault="0055446D" w:rsidP="00730FF7">
      <w:pPr>
        <w:shd w:val="clear" w:color="auto" w:fill="FFFFFF"/>
        <w:spacing w:before="100" w:beforeAutospacing="1" w:after="100" w:afterAutospacing="1"/>
        <w:rPr>
          <w:rFonts w:eastAsia="Times New Roman" w:cstheme="minorHAnsi"/>
          <w:b/>
          <w:bCs/>
        </w:rPr>
      </w:pPr>
    </w:p>
    <w:p w14:paraId="1F27F6D6" w14:textId="56ADAC5F" w:rsidR="0055446D" w:rsidRPr="004F1745" w:rsidRDefault="0055446D" w:rsidP="0055446D">
      <w:pPr>
        <w:spacing w:after="0"/>
        <w:rPr>
          <w:rFonts w:ascii="Calibri" w:hAnsi="Calibri" w:cs="Calibri"/>
          <w:sz w:val="24"/>
          <w:szCs w:val="24"/>
        </w:rPr>
      </w:pPr>
      <w:r w:rsidRPr="004F1745">
        <w:rPr>
          <w:rFonts w:ascii="Calibri" w:hAnsi="Calibri" w:cs="Calibri"/>
          <w:color w:val="000000" w:themeColor="text1"/>
          <w:sz w:val="24"/>
          <w:szCs w:val="24"/>
        </w:rPr>
        <w:t xml:space="preserve">Policy Owner: </w:t>
      </w:r>
      <w:r w:rsidR="00424404">
        <w:rPr>
          <w:rFonts w:ascii="Calibri" w:hAnsi="Calibri" w:cs="Calibri"/>
          <w:b/>
          <w:bCs/>
          <w:color w:val="000066"/>
          <w:sz w:val="24"/>
          <w:szCs w:val="24"/>
        </w:rPr>
        <w:t>Welfare Officer</w:t>
      </w:r>
    </w:p>
    <w:p w14:paraId="5B353A4B" w14:textId="6C6FD6B6" w:rsidR="0055446D" w:rsidRPr="004F1745" w:rsidRDefault="0055446D" w:rsidP="0055446D">
      <w:pPr>
        <w:spacing w:after="0"/>
        <w:rPr>
          <w:rFonts w:ascii="Calibri" w:hAnsi="Calibri" w:cs="Calibri"/>
          <w:color w:val="000066"/>
          <w:sz w:val="24"/>
          <w:szCs w:val="24"/>
        </w:rPr>
      </w:pPr>
      <w:r w:rsidRPr="004F1745">
        <w:rPr>
          <w:rFonts w:ascii="Calibri" w:hAnsi="Calibri" w:cs="Calibri"/>
          <w:color w:val="000000" w:themeColor="text1"/>
          <w:sz w:val="24"/>
          <w:szCs w:val="24"/>
        </w:rPr>
        <w:t xml:space="preserve">Policy approved by: </w:t>
      </w:r>
      <w:r w:rsidR="00027055">
        <w:rPr>
          <w:rFonts w:ascii="Calibri" w:hAnsi="Calibri" w:cs="Calibri"/>
          <w:b/>
          <w:bCs/>
          <w:color w:val="000066"/>
          <w:sz w:val="24"/>
          <w:szCs w:val="24"/>
        </w:rPr>
        <w:t xml:space="preserve">Forest Badminton </w:t>
      </w:r>
      <w:r w:rsidR="00424404">
        <w:rPr>
          <w:rFonts w:ascii="Calibri" w:hAnsi="Calibri" w:cs="Calibri"/>
          <w:b/>
          <w:bCs/>
          <w:color w:val="000066"/>
          <w:sz w:val="24"/>
          <w:szCs w:val="24"/>
        </w:rPr>
        <w:t xml:space="preserve">Club </w:t>
      </w:r>
      <w:r w:rsidR="00027055">
        <w:rPr>
          <w:rFonts w:ascii="Calibri" w:hAnsi="Calibri" w:cs="Calibri"/>
          <w:b/>
          <w:bCs/>
          <w:color w:val="000066"/>
          <w:sz w:val="24"/>
          <w:szCs w:val="24"/>
        </w:rPr>
        <w:t>Committee</w:t>
      </w:r>
    </w:p>
    <w:p w14:paraId="5518954D" w14:textId="4D56C10C" w:rsidR="0055446D" w:rsidRPr="004F1745" w:rsidRDefault="0055446D" w:rsidP="0055446D">
      <w:pPr>
        <w:spacing w:after="0"/>
        <w:rPr>
          <w:rFonts w:ascii="Calibri" w:hAnsi="Calibri" w:cs="Calibri"/>
          <w:sz w:val="24"/>
          <w:szCs w:val="24"/>
        </w:rPr>
      </w:pPr>
      <w:r w:rsidRPr="004F1745">
        <w:rPr>
          <w:rFonts w:ascii="Calibri" w:hAnsi="Calibri" w:cs="Calibri"/>
          <w:color w:val="000000" w:themeColor="text1"/>
          <w:sz w:val="24"/>
          <w:szCs w:val="24"/>
        </w:rPr>
        <w:t xml:space="preserve">Date Policy approved: </w:t>
      </w:r>
      <w:r w:rsidR="00EB1C32">
        <w:rPr>
          <w:rFonts w:ascii="Calibri" w:hAnsi="Calibri" w:cs="Calibri"/>
          <w:b/>
          <w:bCs/>
          <w:color w:val="000066"/>
          <w:sz w:val="24"/>
          <w:szCs w:val="24"/>
        </w:rPr>
        <w:t>14 April 2026</w:t>
      </w:r>
    </w:p>
    <w:p w14:paraId="72897A5B" w14:textId="33F99026" w:rsidR="0055446D" w:rsidRPr="004F1745" w:rsidRDefault="0055446D" w:rsidP="0055446D">
      <w:pPr>
        <w:spacing w:after="0"/>
        <w:rPr>
          <w:rFonts w:ascii="Calibri" w:hAnsi="Calibri" w:cs="Calibri"/>
          <w:sz w:val="24"/>
          <w:szCs w:val="24"/>
        </w:rPr>
      </w:pPr>
      <w:r w:rsidRPr="004F1745">
        <w:rPr>
          <w:rFonts w:ascii="Calibri" w:hAnsi="Calibri" w:cs="Calibri"/>
          <w:color w:val="000000" w:themeColor="text1"/>
          <w:sz w:val="24"/>
          <w:szCs w:val="24"/>
        </w:rPr>
        <w:t xml:space="preserve">Next review Date: </w:t>
      </w:r>
      <w:r w:rsidR="00EB1C32">
        <w:rPr>
          <w:rFonts w:ascii="Calibri" w:hAnsi="Calibri" w:cs="Calibri"/>
          <w:b/>
          <w:bCs/>
          <w:color w:val="000066"/>
          <w:sz w:val="24"/>
          <w:szCs w:val="24"/>
        </w:rPr>
        <w:t>April 2028</w:t>
      </w:r>
    </w:p>
    <w:p w14:paraId="32CE4FC3" w14:textId="77777777" w:rsidR="00730FF7" w:rsidRDefault="00730FF7" w:rsidP="00730FF7">
      <w:pPr>
        <w:shd w:val="clear" w:color="auto" w:fill="FFFFFF"/>
        <w:spacing w:before="100" w:beforeAutospacing="1" w:after="100" w:afterAutospacing="1"/>
        <w:rPr>
          <w:rFonts w:eastAsia="Times New Roman" w:cstheme="minorHAnsi"/>
          <w:b/>
          <w:bCs/>
        </w:rPr>
      </w:pPr>
    </w:p>
    <w:p w14:paraId="2FD6BCB0" w14:textId="77777777" w:rsidR="00730FF7" w:rsidRDefault="00730FF7" w:rsidP="00730FF7">
      <w:pPr>
        <w:shd w:val="clear" w:color="auto" w:fill="FFFFFF"/>
        <w:spacing w:before="100" w:beforeAutospacing="1" w:after="100" w:afterAutospacing="1"/>
        <w:rPr>
          <w:rFonts w:eastAsia="Times New Roman" w:cstheme="minorHAnsi"/>
          <w:b/>
          <w:bCs/>
        </w:rPr>
      </w:pPr>
    </w:p>
    <w:tbl>
      <w:tblPr>
        <w:tblW w:w="0" w:type="auto"/>
        <w:tblCellMar>
          <w:left w:w="0" w:type="dxa"/>
          <w:right w:w="0" w:type="dxa"/>
        </w:tblCellMar>
        <w:tblLook w:val="01E0" w:firstRow="1" w:lastRow="1" w:firstColumn="1" w:lastColumn="1" w:noHBand="0" w:noVBand="0"/>
      </w:tblPr>
      <w:tblGrid>
        <w:gridCol w:w="3268"/>
      </w:tblGrid>
      <w:tr w:rsidR="0055446D" w:rsidRPr="00FC276C" w14:paraId="4354C233" w14:textId="77777777" w:rsidTr="00714047">
        <w:tc>
          <w:tcPr>
            <w:tcW w:w="3268" w:type="dxa"/>
          </w:tcPr>
          <w:p w14:paraId="15679F3E" w14:textId="52EC19AF" w:rsidR="0055446D" w:rsidRPr="00FC276C" w:rsidRDefault="0055446D" w:rsidP="00714047">
            <w:pPr>
              <w:pStyle w:val="NoSpacing"/>
            </w:pPr>
          </w:p>
        </w:tc>
      </w:tr>
    </w:tbl>
    <w:p w14:paraId="2943B420" w14:textId="77777777" w:rsidR="00575631" w:rsidRDefault="00575631" w:rsidP="00575631">
      <w:pPr>
        <w:spacing w:after="0" w:line="240" w:lineRule="auto"/>
        <w:rPr>
          <w:rFonts w:eastAsia="Times New Roman" w:cstheme="minorHAnsi"/>
          <w:b/>
        </w:rPr>
      </w:pPr>
    </w:p>
    <w:p w14:paraId="256203D9" w14:textId="4A1010CF" w:rsidR="00575631" w:rsidRDefault="00575631" w:rsidP="00575631">
      <w:pPr>
        <w:spacing w:after="0" w:line="240" w:lineRule="auto"/>
        <w:rPr>
          <w:rFonts w:eastAsia="Times New Roman" w:cstheme="minorHAnsi"/>
          <w:b/>
          <w:sz w:val="32"/>
          <w:szCs w:val="32"/>
        </w:rPr>
      </w:pPr>
      <w:r w:rsidRPr="00BE0F5D">
        <w:rPr>
          <w:rFonts w:eastAsia="Times New Roman" w:cstheme="minorHAnsi"/>
          <w:b/>
          <w:sz w:val="32"/>
          <w:szCs w:val="32"/>
        </w:rPr>
        <w:t xml:space="preserve">SAFEGUARDING </w:t>
      </w:r>
      <w:proofErr w:type="gramStart"/>
      <w:r w:rsidRPr="00BE0F5D">
        <w:rPr>
          <w:rFonts w:eastAsia="Times New Roman" w:cstheme="minorHAnsi"/>
          <w:b/>
          <w:sz w:val="32"/>
          <w:szCs w:val="32"/>
        </w:rPr>
        <w:t>ADULTS</w:t>
      </w:r>
      <w:proofErr w:type="gramEnd"/>
      <w:r w:rsidRPr="00BE0F5D">
        <w:rPr>
          <w:rFonts w:eastAsia="Times New Roman" w:cstheme="minorHAnsi"/>
          <w:b/>
          <w:sz w:val="32"/>
          <w:szCs w:val="32"/>
        </w:rPr>
        <w:t xml:space="preserve"> POLICY  </w:t>
      </w:r>
    </w:p>
    <w:p w14:paraId="622234BA" w14:textId="77777777" w:rsidR="005F675A" w:rsidRDefault="005F675A" w:rsidP="006D42FC">
      <w:pPr>
        <w:rPr>
          <w:b/>
          <w:bCs/>
          <w:color w:val="000066"/>
          <w:sz w:val="24"/>
        </w:rPr>
      </w:pPr>
    </w:p>
    <w:p w14:paraId="7CB136F1" w14:textId="0D72C325" w:rsidR="005F675A" w:rsidRPr="005F675A" w:rsidRDefault="005F675A" w:rsidP="006D42FC">
      <w:pPr>
        <w:rPr>
          <w:b/>
          <w:bCs/>
          <w:sz w:val="28"/>
          <w:szCs w:val="24"/>
        </w:rPr>
      </w:pPr>
      <w:r w:rsidRPr="005F675A">
        <w:rPr>
          <w:b/>
          <w:bCs/>
          <w:sz w:val="28"/>
          <w:szCs w:val="24"/>
        </w:rPr>
        <w:lastRenderedPageBreak/>
        <w:t xml:space="preserve">1. </w:t>
      </w:r>
      <w:r w:rsidRPr="005F675A">
        <w:rPr>
          <w:b/>
          <w:bCs/>
          <w:sz w:val="28"/>
          <w:szCs w:val="24"/>
        </w:rPr>
        <w:tab/>
        <w:t xml:space="preserve">Introduction </w:t>
      </w:r>
    </w:p>
    <w:p w14:paraId="7421720D" w14:textId="45F07A96" w:rsidR="003E714C" w:rsidRPr="00C960BF" w:rsidRDefault="00027055" w:rsidP="005F675A">
      <w:pPr>
        <w:ind w:left="720"/>
        <w:rPr>
          <w:bCs/>
          <w:color w:val="000066"/>
          <w:sz w:val="32"/>
          <w:szCs w:val="32"/>
        </w:rPr>
      </w:pPr>
      <w:r>
        <w:rPr>
          <w:b/>
          <w:bCs/>
          <w:color w:val="000066"/>
          <w:sz w:val="24"/>
        </w:rPr>
        <w:t>Forest Badminton Club</w:t>
      </w:r>
      <w:r w:rsidR="003E714C" w:rsidRPr="005750B0">
        <w:rPr>
          <w:bCs/>
          <w:color w:val="000066"/>
          <w:sz w:val="24"/>
        </w:rPr>
        <w:t xml:space="preserve"> </w:t>
      </w:r>
      <w:r w:rsidR="003E714C" w:rsidRPr="005750B0">
        <w:rPr>
          <w:bCs/>
          <w:sz w:val="24"/>
        </w:rPr>
        <w:t xml:space="preserve">is committed to providing the best safeguarding </w:t>
      </w:r>
      <w:r w:rsidR="003E714C">
        <w:rPr>
          <w:bCs/>
          <w:sz w:val="24"/>
        </w:rPr>
        <w:t>standards</w:t>
      </w:r>
      <w:r w:rsidR="003E714C" w:rsidRPr="005750B0">
        <w:rPr>
          <w:bCs/>
          <w:sz w:val="24"/>
        </w:rPr>
        <w:t xml:space="preserve"> and to upholding</w:t>
      </w:r>
      <w:r w:rsidR="006D42FC">
        <w:rPr>
          <w:bCs/>
          <w:sz w:val="24"/>
        </w:rPr>
        <w:t xml:space="preserve"> </w:t>
      </w:r>
      <w:r w:rsidR="003E714C" w:rsidRPr="005750B0">
        <w:rPr>
          <w:bCs/>
          <w:sz w:val="24"/>
        </w:rPr>
        <w:t>the rights of all adults to live a life free from harm</w:t>
      </w:r>
      <w:r w:rsidR="00BC2A4B">
        <w:rPr>
          <w:bCs/>
          <w:sz w:val="24"/>
        </w:rPr>
        <w:t xml:space="preserve"> and</w:t>
      </w:r>
      <w:r w:rsidR="003E714C" w:rsidRPr="005750B0">
        <w:rPr>
          <w:bCs/>
          <w:sz w:val="24"/>
        </w:rPr>
        <w:t xml:space="preserve"> from abuse, exploitation and neglect.</w:t>
      </w:r>
    </w:p>
    <w:p w14:paraId="10040BAC" w14:textId="2A263404" w:rsidR="007410A2" w:rsidRPr="007410A2" w:rsidRDefault="007410A2" w:rsidP="005F675A">
      <w:pPr>
        <w:ind w:left="720"/>
        <w:rPr>
          <w:bCs/>
          <w:sz w:val="24"/>
        </w:rPr>
      </w:pPr>
      <w:r w:rsidRPr="007410A2">
        <w:rPr>
          <w:sz w:val="24"/>
        </w:rPr>
        <w:t>We</w:t>
      </w:r>
      <w:r w:rsidRPr="007410A2">
        <w:rPr>
          <w:color w:val="000066"/>
          <w:sz w:val="24"/>
        </w:rPr>
        <w:t xml:space="preserve"> </w:t>
      </w:r>
      <w:r w:rsidR="00FD32F4" w:rsidRPr="005750B0">
        <w:rPr>
          <w:bCs/>
          <w:sz w:val="24"/>
        </w:rPr>
        <w:t>will safeguard adults by ensuring that our activities are delivered in a way which keeps all adults safe.</w:t>
      </w:r>
      <w:r w:rsidR="00FC493A" w:rsidRPr="005750B0">
        <w:rPr>
          <w:bCs/>
          <w:sz w:val="24"/>
        </w:rPr>
        <w:t xml:space="preserve"> </w:t>
      </w:r>
      <w:r w:rsidR="00091D34" w:rsidRPr="005750B0">
        <w:rPr>
          <w:bCs/>
          <w:sz w:val="24"/>
        </w:rPr>
        <w:t xml:space="preserve">This extends to recognising and reporting harm experienced anywhere, including within our activities, in the community, in the person’s own home and in any care setting. </w:t>
      </w:r>
    </w:p>
    <w:p w14:paraId="1235E3B8" w14:textId="56753C71" w:rsidR="00575631" w:rsidRDefault="007410A2" w:rsidP="005F675A">
      <w:pPr>
        <w:ind w:left="720"/>
        <w:rPr>
          <w:rFonts w:ascii="Calibri" w:hAnsi="Calibri"/>
          <w:sz w:val="24"/>
          <w:szCs w:val="24"/>
          <w:lang w:val="en-US"/>
        </w:rPr>
      </w:pPr>
      <w:r>
        <w:rPr>
          <w:rFonts w:ascii="Calibri" w:hAnsi="Calibri"/>
          <w:sz w:val="24"/>
          <w:szCs w:val="24"/>
          <w:lang w:val="en-US"/>
        </w:rPr>
        <w:t xml:space="preserve">Our </w:t>
      </w:r>
      <w:r w:rsidR="002C7122" w:rsidRPr="002C7122">
        <w:rPr>
          <w:rFonts w:ascii="Calibri" w:hAnsi="Calibri"/>
          <w:sz w:val="24"/>
          <w:szCs w:val="24"/>
          <w:lang w:val="en-US"/>
        </w:rPr>
        <w:t xml:space="preserve">Safeguarding </w:t>
      </w:r>
      <w:r w:rsidR="002C7122">
        <w:rPr>
          <w:rFonts w:ascii="Calibri" w:hAnsi="Calibri"/>
          <w:sz w:val="24"/>
          <w:szCs w:val="24"/>
          <w:lang w:val="en-US"/>
        </w:rPr>
        <w:t xml:space="preserve">Adults </w:t>
      </w:r>
      <w:r w:rsidR="002C7122" w:rsidRPr="002C7122">
        <w:rPr>
          <w:rFonts w:ascii="Calibri" w:hAnsi="Calibri"/>
          <w:sz w:val="24"/>
          <w:szCs w:val="24"/>
          <w:lang w:val="en-US"/>
        </w:rPr>
        <w:t>Policy applies to all individuals, whether as a player, coach, volunteer</w:t>
      </w:r>
      <w:r w:rsidR="002E7916">
        <w:rPr>
          <w:rFonts w:ascii="Calibri" w:hAnsi="Calibri"/>
          <w:sz w:val="24"/>
          <w:szCs w:val="24"/>
          <w:lang w:val="en-US"/>
        </w:rPr>
        <w:t xml:space="preserve"> or spectator. </w:t>
      </w:r>
    </w:p>
    <w:p w14:paraId="1BF64FD1" w14:textId="77777777" w:rsidR="00C960BF" w:rsidRPr="0063673F" w:rsidRDefault="00C960BF" w:rsidP="00C960BF">
      <w:pPr>
        <w:spacing w:line="240" w:lineRule="auto"/>
        <w:rPr>
          <w:rFonts w:eastAsia="Times New Roman" w:cstheme="minorHAnsi"/>
          <w:b/>
          <w:sz w:val="24"/>
          <w:szCs w:val="24"/>
          <w:lang w:val="en-US"/>
        </w:rPr>
      </w:pPr>
    </w:p>
    <w:p w14:paraId="4235C5F7" w14:textId="277722AB" w:rsidR="00575631" w:rsidRPr="0051391F" w:rsidRDefault="005F675A" w:rsidP="00ED389B">
      <w:pPr>
        <w:rPr>
          <w:rFonts w:eastAsia="Times New Roman" w:cstheme="minorHAnsi"/>
        </w:rPr>
      </w:pPr>
      <w:r>
        <w:rPr>
          <w:b/>
          <w:bCs/>
          <w:sz w:val="28"/>
          <w:szCs w:val="28"/>
        </w:rPr>
        <w:t>2</w:t>
      </w:r>
      <w:r w:rsidR="00C960BF" w:rsidRPr="00ED389B">
        <w:rPr>
          <w:b/>
          <w:bCs/>
          <w:sz w:val="28"/>
          <w:szCs w:val="28"/>
        </w:rPr>
        <w:t>.</w:t>
      </w:r>
      <w:r w:rsidR="00C960BF" w:rsidRPr="00ED389B">
        <w:rPr>
          <w:b/>
          <w:bCs/>
          <w:sz w:val="28"/>
          <w:szCs w:val="28"/>
        </w:rPr>
        <w:tab/>
      </w:r>
      <w:r w:rsidR="00ED389B" w:rsidRPr="00ED389B">
        <w:rPr>
          <w:b/>
          <w:bCs/>
          <w:sz w:val="28"/>
          <w:szCs w:val="28"/>
        </w:rPr>
        <w:t>Principles</w:t>
      </w:r>
      <w:r w:rsidR="00C960BF" w:rsidRPr="00ED389B">
        <w:rPr>
          <w:b/>
          <w:bCs/>
          <w:sz w:val="28"/>
          <w:szCs w:val="28"/>
        </w:rPr>
        <w:tab/>
      </w:r>
    </w:p>
    <w:p w14:paraId="23F87E3B" w14:textId="4A3AFAEA" w:rsidR="00575631" w:rsidRPr="00065E63" w:rsidRDefault="00575631" w:rsidP="00065E63">
      <w:pPr>
        <w:ind w:left="720" w:hanging="720"/>
        <w:rPr>
          <w:rFonts w:cstheme="minorHAnsi"/>
          <w:sz w:val="24"/>
          <w:szCs w:val="24"/>
        </w:rPr>
      </w:pPr>
      <w:r w:rsidRPr="00065E63">
        <w:rPr>
          <w:rFonts w:eastAsia="Times New Roman" w:cstheme="minorHAnsi"/>
          <w:sz w:val="24"/>
          <w:szCs w:val="24"/>
        </w:rPr>
        <w:t>2.1</w:t>
      </w:r>
      <w:r w:rsidRPr="00065E63">
        <w:rPr>
          <w:rFonts w:eastAsia="Times New Roman" w:cstheme="minorHAnsi"/>
          <w:sz w:val="24"/>
          <w:szCs w:val="24"/>
        </w:rPr>
        <w:tab/>
      </w:r>
      <w:r w:rsidR="001A3399">
        <w:rPr>
          <w:rFonts w:cs="Poppins"/>
          <w:b/>
          <w:bCs/>
          <w:color w:val="000066"/>
          <w:sz w:val="24"/>
          <w:szCs w:val="24"/>
        </w:rPr>
        <w:t>Forest Badminton Club</w:t>
      </w:r>
      <w:r w:rsidR="00065E63" w:rsidRPr="00065E63">
        <w:rPr>
          <w:rFonts w:cs="Poppins"/>
          <w:color w:val="000066"/>
          <w:sz w:val="24"/>
          <w:szCs w:val="24"/>
        </w:rPr>
        <w:t xml:space="preserve"> </w:t>
      </w:r>
      <w:r w:rsidR="00065E63" w:rsidRPr="00065E63">
        <w:rPr>
          <w:rFonts w:cs="Poppins"/>
          <w:color w:val="000000" w:themeColor="text1"/>
          <w:sz w:val="24"/>
          <w:szCs w:val="24"/>
        </w:rPr>
        <w:t xml:space="preserve">believes everyone has the right to live free from abuse or neglect regardless of age, ability or disability, sex, race, religion, ethnic origin, sexual orientation, marital </w:t>
      </w:r>
      <w:r w:rsidR="002F6B21">
        <w:rPr>
          <w:rFonts w:cs="Poppins"/>
          <w:color w:val="000000" w:themeColor="text1"/>
          <w:sz w:val="24"/>
          <w:szCs w:val="24"/>
        </w:rPr>
        <w:t xml:space="preserve">status </w:t>
      </w:r>
      <w:r w:rsidR="00065E63" w:rsidRPr="00065E63">
        <w:rPr>
          <w:rFonts w:cs="Poppins"/>
          <w:color w:val="000000" w:themeColor="text1"/>
          <w:sz w:val="24"/>
          <w:szCs w:val="24"/>
        </w:rPr>
        <w:t xml:space="preserve">or gender.  </w:t>
      </w:r>
    </w:p>
    <w:p w14:paraId="49E6ED74" w14:textId="5F38FECB" w:rsidR="00D52057" w:rsidRPr="00D52057" w:rsidRDefault="00575631" w:rsidP="00D52057">
      <w:pPr>
        <w:ind w:left="720" w:hanging="720"/>
        <w:rPr>
          <w:rFonts w:cs="Poppins"/>
          <w:sz w:val="24"/>
          <w:szCs w:val="24"/>
        </w:rPr>
      </w:pPr>
      <w:r w:rsidRPr="00D52057">
        <w:rPr>
          <w:rFonts w:eastAsia="Times New Roman" w:cstheme="minorHAnsi"/>
          <w:sz w:val="24"/>
          <w:szCs w:val="24"/>
        </w:rPr>
        <w:t>2.2</w:t>
      </w:r>
      <w:r w:rsidRPr="00D52057">
        <w:rPr>
          <w:rFonts w:eastAsia="Times New Roman" w:cstheme="minorHAnsi"/>
          <w:sz w:val="24"/>
          <w:szCs w:val="24"/>
        </w:rPr>
        <w:tab/>
      </w:r>
      <w:r w:rsidR="00D55A04">
        <w:rPr>
          <w:rFonts w:cs="Poppins"/>
          <w:b/>
          <w:bCs/>
          <w:color w:val="000066"/>
          <w:sz w:val="24"/>
          <w:szCs w:val="24"/>
        </w:rPr>
        <w:t>Forest Badminton Club</w:t>
      </w:r>
      <w:r w:rsidR="00D52057" w:rsidRPr="00D52057">
        <w:rPr>
          <w:rFonts w:cs="Poppins"/>
          <w:color w:val="000066"/>
          <w:sz w:val="24"/>
          <w:szCs w:val="24"/>
        </w:rPr>
        <w:t xml:space="preserve"> </w:t>
      </w:r>
      <w:r w:rsidR="00D52057" w:rsidRPr="00D52057">
        <w:rPr>
          <w:rFonts w:cs="Poppins"/>
          <w:sz w:val="24"/>
          <w:szCs w:val="24"/>
        </w:rPr>
        <w:t>is committed to creating and maintaining a safe and positive environment and an open, listening culture where people feel able to share concerns without fear of retribution.</w:t>
      </w:r>
    </w:p>
    <w:p w14:paraId="2D6D0950" w14:textId="45496869" w:rsidR="00D52057" w:rsidRPr="00D52057" w:rsidRDefault="00D52057" w:rsidP="00D52057">
      <w:pPr>
        <w:ind w:left="720" w:hanging="720"/>
        <w:rPr>
          <w:rFonts w:cs="Poppins"/>
          <w:sz w:val="24"/>
          <w:szCs w:val="24"/>
        </w:rPr>
      </w:pPr>
      <w:r w:rsidRPr="00D52057">
        <w:rPr>
          <w:rFonts w:cs="Poppins"/>
          <w:sz w:val="24"/>
          <w:szCs w:val="24"/>
        </w:rPr>
        <w:t xml:space="preserve">2.3 </w:t>
      </w:r>
      <w:r w:rsidRPr="00D52057">
        <w:rPr>
          <w:rFonts w:cs="Poppins"/>
          <w:sz w:val="24"/>
          <w:szCs w:val="24"/>
        </w:rPr>
        <w:tab/>
      </w:r>
      <w:r w:rsidR="0003232C" w:rsidRPr="0003232C">
        <w:rPr>
          <w:rFonts w:cs="Poppins"/>
          <w:sz w:val="24"/>
          <w:szCs w:val="24"/>
        </w:rPr>
        <w:t>We</w:t>
      </w:r>
      <w:r w:rsidR="0003232C">
        <w:rPr>
          <w:rFonts w:cs="Poppins"/>
          <w:b/>
          <w:bCs/>
          <w:color w:val="000066"/>
          <w:sz w:val="24"/>
          <w:szCs w:val="24"/>
        </w:rPr>
        <w:t xml:space="preserve"> </w:t>
      </w:r>
      <w:r w:rsidRPr="00D52057">
        <w:rPr>
          <w:rFonts w:cs="Poppins"/>
          <w:sz w:val="24"/>
          <w:szCs w:val="24"/>
        </w:rPr>
        <w:t xml:space="preserve">acknowledge that safeguarding is everybody’s </w:t>
      </w:r>
      <w:r w:rsidR="0003232C" w:rsidRPr="00D52057">
        <w:rPr>
          <w:rFonts w:cs="Poppins"/>
          <w:sz w:val="24"/>
          <w:szCs w:val="24"/>
        </w:rPr>
        <w:t>responsibility,</w:t>
      </w:r>
      <w:r w:rsidRPr="00D52057">
        <w:rPr>
          <w:rFonts w:cs="Poppins"/>
          <w:sz w:val="24"/>
          <w:szCs w:val="24"/>
        </w:rPr>
        <w:t xml:space="preserve"> and </w:t>
      </w:r>
      <w:r w:rsidR="0003232C">
        <w:rPr>
          <w:rFonts w:cs="Poppins"/>
          <w:sz w:val="24"/>
          <w:szCs w:val="24"/>
        </w:rPr>
        <w:t xml:space="preserve">we are </w:t>
      </w:r>
      <w:r w:rsidRPr="00D52057">
        <w:rPr>
          <w:rFonts w:cs="Poppins"/>
          <w:sz w:val="24"/>
          <w:szCs w:val="24"/>
        </w:rPr>
        <w:t>committed to prevent</w:t>
      </w:r>
      <w:r w:rsidR="0003232C">
        <w:rPr>
          <w:rFonts w:cs="Poppins"/>
          <w:sz w:val="24"/>
          <w:szCs w:val="24"/>
        </w:rPr>
        <w:t xml:space="preserve">ing </w:t>
      </w:r>
      <w:r w:rsidRPr="00D52057">
        <w:rPr>
          <w:rFonts w:cs="Poppins"/>
          <w:sz w:val="24"/>
          <w:szCs w:val="24"/>
        </w:rPr>
        <w:t>abuse and neglect through safeguarding the welfare of all adults involved</w:t>
      </w:r>
      <w:r w:rsidR="0003232C">
        <w:rPr>
          <w:rFonts w:cs="Poppins"/>
          <w:sz w:val="24"/>
          <w:szCs w:val="24"/>
        </w:rPr>
        <w:t xml:space="preserve"> in our activities. </w:t>
      </w:r>
    </w:p>
    <w:p w14:paraId="59605C1F" w14:textId="47A57CE5" w:rsidR="00BC3979" w:rsidRDefault="00D52057" w:rsidP="00D52057">
      <w:pPr>
        <w:ind w:left="720" w:hanging="720"/>
        <w:rPr>
          <w:rFonts w:cs="Poppins"/>
          <w:sz w:val="24"/>
          <w:szCs w:val="24"/>
        </w:rPr>
      </w:pPr>
      <w:r w:rsidRPr="00D52057">
        <w:rPr>
          <w:rFonts w:cs="Poppins"/>
          <w:sz w:val="24"/>
          <w:szCs w:val="24"/>
        </w:rPr>
        <w:t>2.4</w:t>
      </w:r>
      <w:r w:rsidRPr="00D52057">
        <w:rPr>
          <w:rFonts w:cs="Poppins"/>
          <w:sz w:val="24"/>
          <w:szCs w:val="24"/>
        </w:rPr>
        <w:tab/>
      </w:r>
      <w:r w:rsidR="00D55A04">
        <w:rPr>
          <w:rFonts w:cs="Poppins"/>
          <w:b/>
          <w:bCs/>
          <w:color w:val="000066"/>
          <w:sz w:val="24"/>
          <w:szCs w:val="24"/>
        </w:rPr>
        <w:t>Forest Badminton Club</w:t>
      </w:r>
      <w:r w:rsidRPr="00D52057">
        <w:rPr>
          <w:rFonts w:cs="Poppins"/>
          <w:color w:val="000066"/>
          <w:sz w:val="24"/>
          <w:szCs w:val="24"/>
        </w:rPr>
        <w:t xml:space="preserve"> </w:t>
      </w:r>
      <w:r w:rsidRPr="00D52057">
        <w:rPr>
          <w:rFonts w:cs="Poppins"/>
          <w:sz w:val="24"/>
          <w:szCs w:val="24"/>
        </w:rPr>
        <w:t xml:space="preserve">recognises that health, wellbeing, ability, disability and need for care and support can affect a person’s resilience. We recognise that these factors can vary at different points in people’s lives. </w:t>
      </w:r>
    </w:p>
    <w:p w14:paraId="348A8CC7" w14:textId="53753CD8" w:rsidR="00BC3979" w:rsidRDefault="00BC3979" w:rsidP="00BC3979">
      <w:pPr>
        <w:spacing w:after="0" w:line="240" w:lineRule="auto"/>
        <w:ind w:left="720" w:hanging="720"/>
        <w:rPr>
          <w:rFonts w:cs="Poppins"/>
          <w:color w:val="000000" w:themeColor="text1"/>
          <w:sz w:val="24"/>
          <w:szCs w:val="24"/>
        </w:rPr>
      </w:pPr>
      <w:r>
        <w:rPr>
          <w:rFonts w:cs="Poppins"/>
          <w:sz w:val="24"/>
          <w:szCs w:val="24"/>
        </w:rPr>
        <w:t>2.5</w:t>
      </w:r>
      <w:r>
        <w:rPr>
          <w:rFonts w:cs="Poppins"/>
          <w:sz w:val="24"/>
          <w:szCs w:val="24"/>
        </w:rPr>
        <w:tab/>
      </w:r>
      <w:r w:rsidRPr="00BC3979">
        <w:rPr>
          <w:rFonts w:cs="Poppins"/>
          <w:color w:val="000000" w:themeColor="text1"/>
          <w:sz w:val="24"/>
          <w:szCs w:val="24"/>
        </w:rPr>
        <w:t xml:space="preserve">Actions taken by </w:t>
      </w:r>
      <w:r w:rsidR="00D55A04">
        <w:rPr>
          <w:rFonts w:cs="Poppins"/>
          <w:b/>
          <w:bCs/>
          <w:color w:val="000066"/>
          <w:sz w:val="24"/>
          <w:szCs w:val="24"/>
        </w:rPr>
        <w:t>Forest Badminton Club</w:t>
      </w:r>
      <w:r w:rsidRPr="00BC3979">
        <w:rPr>
          <w:rFonts w:cs="Poppins"/>
          <w:color w:val="000066"/>
          <w:sz w:val="24"/>
          <w:szCs w:val="24"/>
        </w:rPr>
        <w:t xml:space="preserve"> </w:t>
      </w:r>
      <w:r w:rsidRPr="00BC3979">
        <w:rPr>
          <w:rFonts w:cs="Poppins"/>
          <w:color w:val="000000" w:themeColor="text1"/>
          <w:sz w:val="24"/>
          <w:szCs w:val="24"/>
        </w:rPr>
        <w:t xml:space="preserve">will be consistent with the principles of adult safeguarding ensuring that any action taken is prompt, proportionate and that it includes and respects the voice of the adult concerned. </w:t>
      </w:r>
    </w:p>
    <w:p w14:paraId="4114BC6A" w14:textId="77777777" w:rsidR="0022705D" w:rsidRDefault="0022705D" w:rsidP="00D55A04">
      <w:pPr>
        <w:spacing w:after="0" w:line="240" w:lineRule="auto"/>
        <w:rPr>
          <w:rFonts w:cs="Poppins"/>
          <w:color w:val="000000" w:themeColor="text1"/>
          <w:sz w:val="24"/>
          <w:szCs w:val="24"/>
        </w:rPr>
      </w:pPr>
    </w:p>
    <w:p w14:paraId="0FC2B579" w14:textId="77777777" w:rsidR="0022705D" w:rsidRDefault="0022705D" w:rsidP="00872E90">
      <w:pPr>
        <w:spacing w:after="0" w:line="240" w:lineRule="auto"/>
        <w:rPr>
          <w:rFonts w:cs="Poppins"/>
          <w:color w:val="000000" w:themeColor="text1"/>
          <w:sz w:val="24"/>
          <w:szCs w:val="24"/>
        </w:rPr>
      </w:pPr>
    </w:p>
    <w:p w14:paraId="643A435D" w14:textId="77777777" w:rsidR="0022705D" w:rsidRPr="00E5558F" w:rsidRDefault="0022705D" w:rsidP="0022705D">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b/>
          <w:bCs/>
          <w:sz w:val="28"/>
          <w:szCs w:val="28"/>
          <w:lang w:val="en-US"/>
        </w:rPr>
      </w:pPr>
      <w:r w:rsidRPr="00E5558F">
        <w:rPr>
          <w:rFonts w:ascii="Calibri" w:hAnsi="Calibri"/>
          <w:b/>
          <w:bCs/>
          <w:sz w:val="28"/>
          <w:szCs w:val="28"/>
          <w:lang w:val="en-US"/>
        </w:rPr>
        <w:t xml:space="preserve">3. </w:t>
      </w:r>
      <w:r w:rsidRPr="00E5558F">
        <w:rPr>
          <w:rFonts w:ascii="Calibri" w:hAnsi="Calibri"/>
          <w:b/>
          <w:bCs/>
          <w:sz w:val="28"/>
          <w:szCs w:val="28"/>
          <w:lang w:val="en-US"/>
        </w:rPr>
        <w:tab/>
        <w:t>Roles and Responsibilities</w:t>
      </w:r>
    </w:p>
    <w:p w14:paraId="2A372712" w14:textId="77777777" w:rsidR="0022705D" w:rsidRDefault="0022705D" w:rsidP="0022705D">
      <w:pPr>
        <w:pStyle w:val="Body"/>
        <w:spacing w:after="120"/>
        <w:rPr>
          <w:rFonts w:ascii="Calibri" w:eastAsia="Calibri" w:hAnsi="Calibri" w:cs="Calibri"/>
        </w:rPr>
      </w:pPr>
    </w:p>
    <w:p w14:paraId="20E2A0AD" w14:textId="6B5E653A"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ab/>
        <w:t xml:space="preserve">As a club affiliated to Badminton England </w:t>
      </w:r>
      <w:r w:rsidR="00D55A04">
        <w:rPr>
          <w:rFonts w:ascii="Calibri" w:hAnsi="Calibri"/>
          <w:b/>
          <w:bCs/>
          <w:color w:val="000066"/>
          <w:sz w:val="24"/>
          <w:szCs w:val="24"/>
          <w:lang w:val="en-US"/>
        </w:rPr>
        <w:t>Forest Badminton Club</w:t>
      </w:r>
      <w:r w:rsidRPr="00AC72E0">
        <w:rPr>
          <w:rFonts w:ascii="Calibri" w:hAnsi="Calibri"/>
          <w:color w:val="000066"/>
          <w:sz w:val="24"/>
          <w:szCs w:val="24"/>
          <w:lang w:val="en-US"/>
        </w:rPr>
        <w:t xml:space="preserve"> </w:t>
      </w:r>
      <w:r>
        <w:rPr>
          <w:rFonts w:ascii="Calibri" w:hAnsi="Calibri"/>
          <w:sz w:val="24"/>
          <w:szCs w:val="24"/>
          <w:lang w:val="en-US"/>
        </w:rPr>
        <w:t>will</w:t>
      </w:r>
      <w:r w:rsidRPr="00106041">
        <w:rPr>
          <w:rFonts w:ascii="Calibri" w:hAnsi="Calibri"/>
          <w:sz w:val="24"/>
          <w:szCs w:val="24"/>
          <w:lang w:val="en-US"/>
        </w:rPr>
        <w:t>:</w:t>
      </w:r>
    </w:p>
    <w:p w14:paraId="313ADD19" w14:textId="77777777" w:rsidR="0022705D" w:rsidRDefault="0022705D" w:rsidP="0022705D">
      <w:pPr>
        <w:pStyle w:val="Body"/>
        <w:ind w:left="720" w:hanging="720"/>
        <w:rPr>
          <w:rFonts w:ascii="Calibri" w:hAnsi="Calibri"/>
          <w:sz w:val="24"/>
          <w:szCs w:val="24"/>
          <w:lang w:val="en-US"/>
        </w:rPr>
      </w:pPr>
    </w:p>
    <w:p w14:paraId="3A40D02A" w14:textId="3F6EB7C0"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.1</w:t>
      </w:r>
      <w:r w:rsidRPr="00106041">
        <w:rPr>
          <w:rFonts w:ascii="Calibri" w:hAnsi="Calibri"/>
          <w:sz w:val="24"/>
          <w:szCs w:val="24"/>
          <w:lang w:val="en-US"/>
        </w:rPr>
        <w:tab/>
        <w:t>Adopt and implement the Badminton England Safeguarding</w:t>
      </w:r>
      <w:r>
        <w:rPr>
          <w:rFonts w:ascii="Calibri" w:hAnsi="Calibri"/>
          <w:sz w:val="24"/>
          <w:szCs w:val="24"/>
          <w:lang w:val="en-US"/>
        </w:rPr>
        <w:t xml:space="preserve"> Adults</w:t>
      </w:r>
      <w:r w:rsidRPr="00106041">
        <w:rPr>
          <w:rFonts w:ascii="Calibri" w:hAnsi="Calibri"/>
          <w:sz w:val="24"/>
          <w:szCs w:val="24"/>
          <w:lang w:val="en-US"/>
        </w:rPr>
        <w:t xml:space="preserve"> Policy, procedures and guidelines.</w:t>
      </w:r>
    </w:p>
    <w:p w14:paraId="637EAB0E" w14:textId="77777777" w:rsidR="0022705D" w:rsidRPr="00106041" w:rsidRDefault="0022705D" w:rsidP="0022705D">
      <w:pPr>
        <w:pStyle w:val="Body"/>
        <w:ind w:left="720" w:hanging="720"/>
        <w:rPr>
          <w:rFonts w:ascii="Calibri" w:eastAsia="Calibri" w:hAnsi="Calibri" w:cs="Calibri"/>
          <w:sz w:val="24"/>
          <w:szCs w:val="24"/>
        </w:rPr>
      </w:pPr>
    </w:p>
    <w:p w14:paraId="0D752316" w14:textId="77777777"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lastRenderedPageBreak/>
        <w:t>3.</w:t>
      </w:r>
      <w:r>
        <w:rPr>
          <w:rFonts w:ascii="Calibri" w:hAnsi="Calibri"/>
          <w:sz w:val="24"/>
          <w:szCs w:val="24"/>
          <w:lang w:val="en-US"/>
        </w:rPr>
        <w:t>1</w:t>
      </w:r>
      <w:r w:rsidRPr="00106041">
        <w:rPr>
          <w:rFonts w:ascii="Calibri" w:hAnsi="Calibri"/>
          <w:sz w:val="24"/>
          <w:szCs w:val="24"/>
          <w:lang w:val="en-US"/>
        </w:rPr>
        <w:t>.2</w:t>
      </w:r>
      <w:r w:rsidRPr="00106041">
        <w:rPr>
          <w:rFonts w:ascii="Calibri" w:hAnsi="Calibri"/>
          <w:sz w:val="24"/>
          <w:szCs w:val="24"/>
          <w:lang w:val="en-US"/>
        </w:rPr>
        <w:tab/>
        <w:t>Appoint a Club Welfare Officer in line with the Badminton England guidelines and role description.</w:t>
      </w:r>
    </w:p>
    <w:p w14:paraId="61CFC527" w14:textId="77777777" w:rsidR="0022705D" w:rsidRPr="00106041" w:rsidRDefault="0022705D" w:rsidP="0022705D">
      <w:pPr>
        <w:pStyle w:val="Body"/>
        <w:ind w:left="720" w:hanging="720"/>
        <w:rPr>
          <w:rFonts w:ascii="Calibri" w:eastAsia="Calibri" w:hAnsi="Calibri" w:cs="Calibri"/>
          <w:sz w:val="24"/>
          <w:szCs w:val="24"/>
        </w:rPr>
      </w:pPr>
    </w:p>
    <w:p w14:paraId="7ACB51EA" w14:textId="77777777"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.3</w:t>
      </w:r>
      <w:r w:rsidRPr="00106041">
        <w:rPr>
          <w:rFonts w:ascii="Calibri" w:hAnsi="Calibri"/>
          <w:sz w:val="24"/>
          <w:szCs w:val="24"/>
          <w:lang w:val="en-US"/>
        </w:rPr>
        <w:tab/>
        <w:t>Provide access to appropriate</w:t>
      </w:r>
      <w:r>
        <w:rPr>
          <w:rFonts w:ascii="Calibri" w:hAnsi="Calibri"/>
          <w:sz w:val="24"/>
          <w:szCs w:val="24"/>
          <w:lang w:val="en-US"/>
        </w:rPr>
        <w:t xml:space="preserve"> training, guidance and support. </w:t>
      </w:r>
      <w:r w:rsidRPr="00106041">
        <w:rPr>
          <w:rFonts w:ascii="Calibri" w:hAnsi="Calibri"/>
          <w:sz w:val="24"/>
          <w:szCs w:val="24"/>
          <w:lang w:val="en-US"/>
        </w:rPr>
        <w:t>Ensur</w:t>
      </w:r>
      <w:r>
        <w:rPr>
          <w:rFonts w:ascii="Calibri" w:hAnsi="Calibri"/>
          <w:sz w:val="24"/>
          <w:szCs w:val="24"/>
          <w:lang w:val="en-US"/>
        </w:rPr>
        <w:t xml:space="preserve">ing </w:t>
      </w:r>
      <w:r w:rsidRPr="00106041">
        <w:rPr>
          <w:rFonts w:ascii="Calibri" w:hAnsi="Calibri"/>
          <w:sz w:val="24"/>
          <w:szCs w:val="24"/>
          <w:lang w:val="en-US"/>
        </w:rPr>
        <w:t>that all committee members, coaches</w:t>
      </w:r>
      <w:r>
        <w:rPr>
          <w:rFonts w:ascii="Calibri" w:hAnsi="Calibri"/>
          <w:sz w:val="24"/>
          <w:szCs w:val="24"/>
          <w:lang w:val="en-US"/>
        </w:rPr>
        <w:t xml:space="preserve">, volunteers </w:t>
      </w:r>
      <w:r w:rsidRPr="00106041">
        <w:rPr>
          <w:rFonts w:ascii="Calibri" w:hAnsi="Calibri"/>
          <w:sz w:val="24"/>
          <w:szCs w:val="24"/>
          <w:lang w:val="en-US"/>
        </w:rPr>
        <w:t xml:space="preserve">and club members are aware of their </w:t>
      </w:r>
      <w:r>
        <w:rPr>
          <w:rFonts w:ascii="Calibri" w:hAnsi="Calibri"/>
          <w:sz w:val="24"/>
          <w:szCs w:val="24"/>
          <w:lang w:val="en-US"/>
        </w:rPr>
        <w:t xml:space="preserve">safeguarding responsibilities. </w:t>
      </w:r>
    </w:p>
    <w:p w14:paraId="65127BA9" w14:textId="77777777" w:rsidR="0022705D" w:rsidRPr="00106041" w:rsidRDefault="0022705D" w:rsidP="0022705D">
      <w:pPr>
        <w:pStyle w:val="Body"/>
        <w:ind w:left="720" w:hanging="720"/>
        <w:rPr>
          <w:rFonts w:ascii="Calibri" w:eastAsia="Calibri" w:hAnsi="Calibri" w:cs="Calibri"/>
          <w:sz w:val="24"/>
          <w:szCs w:val="24"/>
        </w:rPr>
      </w:pPr>
    </w:p>
    <w:p w14:paraId="111EF3C4" w14:textId="77777777"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w:t>
      </w:r>
      <w:r>
        <w:rPr>
          <w:rFonts w:ascii="Calibri" w:hAnsi="Calibri"/>
          <w:sz w:val="24"/>
          <w:szCs w:val="24"/>
          <w:lang w:val="en-US"/>
        </w:rPr>
        <w:t>4</w:t>
      </w:r>
      <w:r w:rsidRPr="00106041">
        <w:rPr>
          <w:rFonts w:ascii="Calibri" w:hAnsi="Calibri"/>
          <w:sz w:val="24"/>
          <w:szCs w:val="24"/>
          <w:lang w:val="en-US"/>
        </w:rPr>
        <w:tab/>
        <w:t>Implement a policy of best practice and adhere to the Badminton England Codes of Ethics and Behaviour.</w:t>
      </w:r>
    </w:p>
    <w:p w14:paraId="6B7A52DC" w14:textId="77777777" w:rsidR="0022705D" w:rsidRPr="00106041" w:rsidRDefault="0022705D" w:rsidP="0022705D">
      <w:pPr>
        <w:pStyle w:val="Body"/>
        <w:ind w:left="720" w:hanging="720"/>
        <w:rPr>
          <w:rFonts w:ascii="Calibri" w:eastAsia="Calibri" w:hAnsi="Calibri" w:cs="Calibri"/>
          <w:sz w:val="24"/>
          <w:szCs w:val="24"/>
        </w:rPr>
      </w:pPr>
    </w:p>
    <w:p w14:paraId="4EC9A5A7" w14:textId="7612352B" w:rsidR="0022705D" w:rsidRDefault="0022705D" w:rsidP="00943BCB">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w:t>
      </w:r>
      <w:r>
        <w:rPr>
          <w:rFonts w:ascii="Calibri" w:hAnsi="Calibri"/>
          <w:sz w:val="24"/>
          <w:szCs w:val="24"/>
          <w:lang w:val="en-US"/>
        </w:rPr>
        <w:t>5</w:t>
      </w:r>
      <w:r w:rsidRPr="00106041">
        <w:rPr>
          <w:rFonts w:ascii="Calibri" w:hAnsi="Calibri"/>
          <w:sz w:val="24"/>
          <w:szCs w:val="24"/>
          <w:lang w:val="en-US"/>
        </w:rPr>
        <w:t xml:space="preserve"> </w:t>
      </w:r>
      <w:r w:rsidR="007242B8">
        <w:rPr>
          <w:rFonts w:ascii="Calibri" w:hAnsi="Calibri"/>
          <w:sz w:val="24"/>
          <w:szCs w:val="24"/>
          <w:lang w:val="en-US"/>
        </w:rPr>
        <w:tab/>
      </w:r>
      <w:r w:rsidR="007242B8" w:rsidRPr="00844B1B">
        <w:rPr>
          <w:rFonts w:ascii="Calibri" w:hAnsi="Calibri" w:cs="Calibri"/>
          <w:sz w:val="24"/>
          <w:szCs w:val="24"/>
          <w:lang w:val="en-US"/>
        </w:rPr>
        <w:t>Use safer recruitment practices an</w:t>
      </w:r>
      <w:r w:rsidR="00844B1B" w:rsidRPr="00844B1B">
        <w:rPr>
          <w:rFonts w:ascii="Calibri" w:hAnsi="Calibri" w:cs="Calibri"/>
          <w:sz w:val="24"/>
          <w:szCs w:val="24"/>
          <w:lang w:val="en-US"/>
        </w:rPr>
        <w:t xml:space="preserve">d </w:t>
      </w:r>
      <w:r w:rsidR="00844B1B" w:rsidRPr="00844B1B">
        <w:rPr>
          <w:rFonts w:ascii="Calibri" w:hAnsi="Calibri" w:cs="Calibri"/>
          <w:color w:val="000000" w:themeColor="text1"/>
          <w:sz w:val="24"/>
          <w:szCs w:val="24"/>
        </w:rPr>
        <w:t>continually assess the suitability of volunteers and/or staff to prevent the employment/deployment of unsuitable individuals in our club and within the sporting community.</w:t>
      </w:r>
      <w:r w:rsidR="00943BCB" w:rsidRPr="00943BCB">
        <w:rPr>
          <w:rFonts w:asciiTheme="minorHAnsi" w:hAnsiTheme="minorHAnsi" w:cstheme="minorHAnsi"/>
          <w:color w:val="000000" w:themeColor="text1"/>
          <w:sz w:val="24"/>
          <w:szCs w:val="24"/>
        </w:rPr>
        <w:tab/>
      </w:r>
      <w:r w:rsidR="00943BCB">
        <w:rPr>
          <w:rFonts w:cs="Poppins"/>
          <w:color w:val="000000" w:themeColor="text1"/>
        </w:rPr>
        <w:tab/>
      </w:r>
    </w:p>
    <w:p w14:paraId="28E4C884" w14:textId="77777777" w:rsidR="0022705D" w:rsidRPr="00106041" w:rsidRDefault="0022705D" w:rsidP="0022705D">
      <w:pPr>
        <w:pStyle w:val="Body"/>
        <w:rPr>
          <w:rFonts w:ascii="Calibri" w:eastAsia="Calibri" w:hAnsi="Calibri" w:cs="Calibri"/>
          <w:sz w:val="24"/>
          <w:szCs w:val="24"/>
        </w:rPr>
      </w:pPr>
    </w:p>
    <w:p w14:paraId="6BED496A" w14:textId="5F433A96" w:rsidR="0022705D" w:rsidRDefault="0022705D" w:rsidP="0022705D">
      <w:pPr>
        <w:pStyle w:val="Body"/>
        <w:ind w:left="720" w:hanging="720"/>
        <w:rPr>
          <w:rFonts w:ascii="Calibri" w:hAnsi="Calibri"/>
          <w:sz w:val="24"/>
          <w:szCs w:val="24"/>
          <w:lang w:val="en-US"/>
        </w:rPr>
      </w:pPr>
      <w:r w:rsidRPr="00106041">
        <w:rPr>
          <w:rFonts w:ascii="Calibri" w:hAnsi="Calibri"/>
          <w:sz w:val="24"/>
          <w:szCs w:val="24"/>
          <w:lang w:val="en-US"/>
        </w:rPr>
        <w:t>3.</w:t>
      </w:r>
      <w:r>
        <w:rPr>
          <w:rFonts w:ascii="Calibri" w:hAnsi="Calibri"/>
          <w:sz w:val="24"/>
          <w:szCs w:val="24"/>
          <w:lang w:val="en-US"/>
        </w:rPr>
        <w:t>1</w:t>
      </w:r>
      <w:r w:rsidRPr="00106041">
        <w:rPr>
          <w:rFonts w:ascii="Calibri" w:hAnsi="Calibri"/>
          <w:sz w:val="24"/>
          <w:szCs w:val="24"/>
          <w:lang w:val="en-US"/>
        </w:rPr>
        <w:t>.</w:t>
      </w:r>
      <w:r>
        <w:rPr>
          <w:rFonts w:ascii="Calibri" w:hAnsi="Calibri"/>
          <w:sz w:val="24"/>
          <w:szCs w:val="24"/>
          <w:lang w:val="en-US"/>
        </w:rPr>
        <w:t>6</w:t>
      </w:r>
      <w:r w:rsidRPr="00106041">
        <w:rPr>
          <w:rFonts w:ascii="Calibri" w:hAnsi="Calibri"/>
          <w:sz w:val="24"/>
          <w:szCs w:val="24"/>
          <w:lang w:val="en-US"/>
        </w:rPr>
        <w:tab/>
      </w:r>
      <w:r w:rsidR="00B34521">
        <w:rPr>
          <w:rFonts w:ascii="Calibri" w:hAnsi="Calibri"/>
          <w:sz w:val="24"/>
          <w:szCs w:val="24"/>
          <w:lang w:val="en-US"/>
        </w:rPr>
        <w:t xml:space="preserve">Ensure everyone within </w:t>
      </w:r>
      <w:r w:rsidR="006C3B13">
        <w:rPr>
          <w:rFonts w:ascii="Calibri" w:hAnsi="Calibri"/>
          <w:b/>
          <w:bCs/>
          <w:color w:val="000066"/>
          <w:sz w:val="24"/>
          <w:szCs w:val="24"/>
          <w:lang w:val="en-US"/>
        </w:rPr>
        <w:t>Forest Badminton Club</w:t>
      </w:r>
      <w:r w:rsidR="00706891" w:rsidRPr="00AC72E0">
        <w:rPr>
          <w:rFonts w:ascii="Calibri" w:hAnsi="Calibri"/>
          <w:color w:val="000066"/>
          <w:sz w:val="24"/>
          <w:szCs w:val="24"/>
          <w:lang w:val="en-US"/>
        </w:rPr>
        <w:t xml:space="preserve"> </w:t>
      </w:r>
      <w:r w:rsidR="00B34521">
        <w:rPr>
          <w:rFonts w:ascii="Calibri" w:hAnsi="Calibri"/>
          <w:sz w:val="24"/>
          <w:szCs w:val="24"/>
          <w:lang w:val="en-US"/>
        </w:rPr>
        <w:t>is aware of the safeguarding adult procedures and know what to do and who to contact if they have a con</w:t>
      </w:r>
      <w:r w:rsidR="00DB279F">
        <w:rPr>
          <w:rFonts w:ascii="Calibri" w:hAnsi="Calibri"/>
          <w:sz w:val="24"/>
          <w:szCs w:val="24"/>
          <w:lang w:val="en-US"/>
        </w:rPr>
        <w:t xml:space="preserve">cern relating to the welfare or wellbeing of an adult. </w:t>
      </w:r>
    </w:p>
    <w:p w14:paraId="29229CFF" w14:textId="77777777" w:rsidR="00935F04" w:rsidRDefault="00935F04" w:rsidP="0022705D">
      <w:pPr>
        <w:pStyle w:val="Body"/>
        <w:ind w:left="720" w:hanging="720"/>
        <w:rPr>
          <w:rFonts w:ascii="Calibri" w:hAnsi="Calibri"/>
          <w:sz w:val="24"/>
          <w:szCs w:val="24"/>
          <w:lang w:val="en-US"/>
        </w:rPr>
      </w:pPr>
    </w:p>
    <w:p w14:paraId="7B142D7F" w14:textId="3D1D2506" w:rsidR="00935F04" w:rsidRPr="00935F04" w:rsidRDefault="00935F04" w:rsidP="00935F04">
      <w:pPr>
        <w:spacing w:after="0" w:line="240" w:lineRule="auto"/>
        <w:ind w:left="720" w:hanging="720"/>
        <w:rPr>
          <w:rFonts w:cs="Poppins"/>
        </w:rPr>
      </w:pPr>
      <w:r w:rsidRPr="00935F04">
        <w:rPr>
          <w:rFonts w:ascii="Calibri" w:hAnsi="Calibri"/>
          <w:sz w:val="24"/>
          <w:szCs w:val="24"/>
          <w:lang w:val="en-US"/>
        </w:rPr>
        <w:t>3.1.7</w:t>
      </w:r>
      <w:r w:rsidRPr="00935F04">
        <w:rPr>
          <w:rFonts w:ascii="Calibri" w:hAnsi="Calibri"/>
          <w:sz w:val="24"/>
          <w:szCs w:val="24"/>
          <w:lang w:val="en-US"/>
        </w:rPr>
        <w:tab/>
      </w:r>
      <w:r>
        <w:rPr>
          <w:rFonts w:cs="Poppins"/>
          <w:sz w:val="24"/>
          <w:szCs w:val="24"/>
        </w:rPr>
        <w:t>Ensure the</w:t>
      </w:r>
      <w:r w:rsidRPr="00935F04">
        <w:rPr>
          <w:rFonts w:cs="Poppins"/>
          <w:sz w:val="24"/>
          <w:szCs w:val="24"/>
        </w:rPr>
        <w:t xml:space="preserve"> wellbeing of those at risk of harm will be put first and the adult </w:t>
      </w:r>
      <w:r>
        <w:rPr>
          <w:rFonts w:cs="Poppins"/>
          <w:sz w:val="24"/>
          <w:szCs w:val="24"/>
        </w:rPr>
        <w:t xml:space="preserve">is </w:t>
      </w:r>
      <w:r w:rsidRPr="00935F04">
        <w:rPr>
          <w:rFonts w:cs="Poppins"/>
          <w:sz w:val="24"/>
          <w:szCs w:val="24"/>
        </w:rPr>
        <w:t xml:space="preserve">actively supported to communicate their views and the outcomes they want to achieve. </w:t>
      </w:r>
    </w:p>
    <w:p w14:paraId="497F1E61" w14:textId="50226456" w:rsidR="00935F04" w:rsidRDefault="00935F04" w:rsidP="0022705D">
      <w:pPr>
        <w:pStyle w:val="Body"/>
        <w:ind w:left="720" w:hanging="720"/>
        <w:rPr>
          <w:rFonts w:ascii="Calibri" w:hAnsi="Calibri"/>
          <w:sz w:val="24"/>
          <w:szCs w:val="24"/>
          <w:lang w:val="en-US"/>
        </w:rPr>
      </w:pPr>
    </w:p>
    <w:p w14:paraId="09266311" w14:textId="77777777" w:rsidR="0022705D" w:rsidRDefault="0022705D" w:rsidP="0022705D">
      <w:pPr>
        <w:pStyle w:val="Body"/>
        <w:ind w:left="720" w:hanging="720"/>
        <w:rPr>
          <w:rFonts w:ascii="Calibri" w:eastAsia="Calibri" w:hAnsi="Calibri" w:cs="Calibri"/>
          <w:sz w:val="24"/>
          <w:szCs w:val="24"/>
        </w:rPr>
      </w:pPr>
    </w:p>
    <w:p w14:paraId="19EA3056" w14:textId="3A9C687E" w:rsidR="00B84538" w:rsidRDefault="00B84538" w:rsidP="0022705D">
      <w:pPr>
        <w:pStyle w:val="Body"/>
        <w:ind w:left="720" w:hanging="720"/>
        <w:rPr>
          <w:rFonts w:ascii="Calibri" w:eastAsia="Calibri" w:hAnsi="Calibri" w:cs="Calibri"/>
          <w:b/>
          <w:bCs/>
          <w:sz w:val="28"/>
          <w:szCs w:val="28"/>
        </w:rPr>
      </w:pPr>
      <w:r w:rsidRPr="00B84538">
        <w:rPr>
          <w:rFonts w:ascii="Calibri" w:eastAsia="Calibri" w:hAnsi="Calibri" w:cs="Calibri"/>
          <w:b/>
          <w:bCs/>
          <w:sz w:val="28"/>
          <w:szCs w:val="28"/>
        </w:rPr>
        <w:t>4.</w:t>
      </w:r>
      <w:r w:rsidRPr="00B84538">
        <w:rPr>
          <w:rFonts w:ascii="Calibri" w:eastAsia="Calibri" w:hAnsi="Calibri" w:cs="Calibri"/>
          <w:b/>
          <w:bCs/>
          <w:sz w:val="28"/>
          <w:szCs w:val="28"/>
        </w:rPr>
        <w:tab/>
        <w:t>Signs and Indicators of Abuse and Neglect</w:t>
      </w:r>
    </w:p>
    <w:p w14:paraId="4076160B" w14:textId="77777777" w:rsidR="00B84538" w:rsidRDefault="00B84538" w:rsidP="0022705D">
      <w:pPr>
        <w:pStyle w:val="Body"/>
        <w:ind w:left="720" w:hanging="720"/>
        <w:rPr>
          <w:rFonts w:ascii="Calibri" w:eastAsia="Calibri" w:hAnsi="Calibri" w:cs="Calibri"/>
          <w:b/>
          <w:bCs/>
          <w:sz w:val="28"/>
          <w:szCs w:val="28"/>
        </w:rPr>
      </w:pPr>
    </w:p>
    <w:p w14:paraId="4CB31BBB" w14:textId="7FC1829D" w:rsidR="00B84538" w:rsidRDefault="00B84538" w:rsidP="0022705D">
      <w:pPr>
        <w:pStyle w:val="Body"/>
        <w:ind w:left="720" w:hanging="720"/>
        <w:rPr>
          <w:rFonts w:ascii="Calibri" w:eastAsia="Calibri" w:hAnsi="Calibri" w:cs="Calibri"/>
          <w:sz w:val="24"/>
          <w:szCs w:val="24"/>
        </w:rPr>
      </w:pPr>
      <w:r w:rsidRPr="00B84538">
        <w:rPr>
          <w:rFonts w:ascii="Calibri" w:eastAsia="Calibri" w:hAnsi="Calibri" w:cs="Calibri"/>
          <w:sz w:val="24"/>
          <w:szCs w:val="24"/>
        </w:rPr>
        <w:t>4.1</w:t>
      </w:r>
      <w:r w:rsidRPr="00B84538">
        <w:rPr>
          <w:rFonts w:ascii="Calibri" w:eastAsia="Calibri" w:hAnsi="Calibri" w:cs="Calibri"/>
          <w:sz w:val="24"/>
          <w:szCs w:val="24"/>
        </w:rPr>
        <w:tab/>
      </w:r>
      <w:r>
        <w:rPr>
          <w:rFonts w:ascii="Calibri" w:eastAsia="Calibri" w:hAnsi="Calibri" w:cs="Calibri"/>
          <w:sz w:val="24"/>
          <w:szCs w:val="24"/>
        </w:rPr>
        <w:t>The Care Act 2014 states that safeguarding duties apply to Adults at Risk and defines this as those who:</w:t>
      </w:r>
    </w:p>
    <w:p w14:paraId="0F001F75" w14:textId="12C38401" w:rsidR="00B84538" w:rsidRDefault="00B84538" w:rsidP="0022705D">
      <w:pPr>
        <w:pStyle w:val="Body"/>
        <w:ind w:left="720" w:hanging="720"/>
        <w:rPr>
          <w:rFonts w:ascii="Calibri" w:eastAsia="Calibri" w:hAnsi="Calibri" w:cs="Calibri"/>
          <w:sz w:val="24"/>
          <w:szCs w:val="24"/>
        </w:rPr>
      </w:pPr>
      <w:r>
        <w:rPr>
          <w:rFonts w:ascii="Calibri" w:eastAsia="Calibri" w:hAnsi="Calibri" w:cs="Calibri"/>
          <w:sz w:val="24"/>
          <w:szCs w:val="24"/>
        </w:rPr>
        <w:tab/>
      </w:r>
    </w:p>
    <w:p w14:paraId="66C5459F" w14:textId="22132F42" w:rsidR="00B84538" w:rsidRDefault="00B84538" w:rsidP="00B84538">
      <w:pPr>
        <w:pStyle w:val="Body"/>
        <w:numPr>
          <w:ilvl w:val="0"/>
          <w:numId w:val="50"/>
        </w:numPr>
        <w:rPr>
          <w:rFonts w:ascii="Calibri" w:eastAsia="Calibri" w:hAnsi="Calibri" w:cs="Calibri"/>
          <w:sz w:val="24"/>
          <w:szCs w:val="24"/>
        </w:rPr>
      </w:pPr>
      <w:r>
        <w:rPr>
          <w:rFonts w:ascii="Calibri" w:eastAsia="Calibri" w:hAnsi="Calibri" w:cs="Calibri"/>
          <w:sz w:val="24"/>
          <w:szCs w:val="24"/>
        </w:rPr>
        <w:t>Have needs for care and support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 local authority i</w:t>
      </w:r>
      <w:r w:rsidR="00101F47">
        <w:rPr>
          <w:rFonts w:ascii="Calibri" w:eastAsia="Calibri" w:hAnsi="Calibri" w:cs="Calibri"/>
          <w:sz w:val="24"/>
          <w:szCs w:val="24"/>
        </w:rPr>
        <w:t>s</w:t>
      </w:r>
      <w:r>
        <w:rPr>
          <w:rFonts w:ascii="Calibri" w:eastAsia="Calibri" w:hAnsi="Calibri" w:cs="Calibri"/>
          <w:sz w:val="24"/>
          <w:szCs w:val="24"/>
        </w:rPr>
        <w:t xml:space="preserve"> meeting any of those needs</w:t>
      </w:r>
      <w:r w:rsidR="00101F47">
        <w:rPr>
          <w:rFonts w:ascii="Calibri" w:eastAsia="Calibri" w:hAnsi="Calibri" w:cs="Calibri"/>
          <w:sz w:val="24"/>
          <w:szCs w:val="24"/>
        </w:rPr>
        <w:t>)</w:t>
      </w:r>
      <w:r w:rsidR="00EC2BE0">
        <w:rPr>
          <w:rFonts w:ascii="Calibri" w:eastAsia="Calibri" w:hAnsi="Calibri" w:cs="Calibri"/>
          <w:sz w:val="24"/>
          <w:szCs w:val="24"/>
        </w:rPr>
        <w:t xml:space="preserve">; and </w:t>
      </w:r>
    </w:p>
    <w:p w14:paraId="0DC0872E" w14:textId="21EB656F" w:rsidR="00EC2BE0" w:rsidRDefault="00EC2BE0" w:rsidP="00B84538">
      <w:pPr>
        <w:pStyle w:val="Body"/>
        <w:numPr>
          <w:ilvl w:val="0"/>
          <w:numId w:val="50"/>
        </w:numPr>
        <w:rPr>
          <w:rFonts w:ascii="Calibri" w:eastAsia="Calibri" w:hAnsi="Calibri" w:cs="Calibri"/>
          <w:sz w:val="24"/>
          <w:szCs w:val="24"/>
        </w:rPr>
      </w:pPr>
      <w:r>
        <w:rPr>
          <w:rFonts w:ascii="Calibri" w:eastAsia="Calibri" w:hAnsi="Calibri" w:cs="Calibri"/>
          <w:sz w:val="24"/>
          <w:szCs w:val="24"/>
        </w:rPr>
        <w:t xml:space="preserve">Are experiencing, or </w:t>
      </w:r>
      <w:r w:rsidR="00101F47">
        <w:rPr>
          <w:rFonts w:ascii="Calibri" w:eastAsia="Calibri" w:hAnsi="Calibri" w:cs="Calibri"/>
          <w:sz w:val="24"/>
          <w:szCs w:val="24"/>
        </w:rPr>
        <w:t xml:space="preserve">are </w:t>
      </w:r>
      <w:r>
        <w:rPr>
          <w:rFonts w:ascii="Calibri" w:eastAsia="Calibri" w:hAnsi="Calibri" w:cs="Calibri"/>
          <w:sz w:val="24"/>
          <w:szCs w:val="24"/>
        </w:rPr>
        <w:t>at risk of, abuse or neglect; and</w:t>
      </w:r>
    </w:p>
    <w:p w14:paraId="017065DC" w14:textId="5E9F291E" w:rsidR="00EC2BE0" w:rsidRDefault="00EC2BE0" w:rsidP="00B84538">
      <w:pPr>
        <w:pStyle w:val="Body"/>
        <w:numPr>
          <w:ilvl w:val="0"/>
          <w:numId w:val="50"/>
        </w:numPr>
        <w:rPr>
          <w:rFonts w:ascii="Calibri" w:eastAsia="Calibri" w:hAnsi="Calibri" w:cs="Calibri"/>
          <w:sz w:val="24"/>
          <w:szCs w:val="24"/>
        </w:rPr>
      </w:pPr>
      <w:r>
        <w:rPr>
          <w:rFonts w:ascii="Calibri" w:eastAsia="Calibri" w:hAnsi="Calibri" w:cs="Calibri"/>
          <w:sz w:val="24"/>
          <w:szCs w:val="24"/>
        </w:rPr>
        <w:t xml:space="preserve">As a result of those care and support needs are unable to protect themselves </w:t>
      </w:r>
      <w:r w:rsidR="00E45911">
        <w:rPr>
          <w:rFonts w:ascii="Calibri" w:eastAsia="Calibri" w:hAnsi="Calibri" w:cs="Calibri"/>
          <w:sz w:val="24"/>
          <w:szCs w:val="24"/>
        </w:rPr>
        <w:t>from either the risk of, or the experience of</w:t>
      </w:r>
      <w:r w:rsidR="00101F47">
        <w:rPr>
          <w:rFonts w:ascii="Calibri" w:eastAsia="Calibri" w:hAnsi="Calibri" w:cs="Calibri"/>
          <w:sz w:val="24"/>
          <w:szCs w:val="24"/>
        </w:rPr>
        <w:t>,</w:t>
      </w:r>
      <w:r w:rsidR="00E45911">
        <w:rPr>
          <w:rFonts w:ascii="Calibri" w:eastAsia="Calibri" w:hAnsi="Calibri" w:cs="Calibri"/>
          <w:sz w:val="24"/>
          <w:szCs w:val="24"/>
        </w:rPr>
        <w:t xml:space="preserve"> abuse or neglect.</w:t>
      </w:r>
    </w:p>
    <w:p w14:paraId="4923B7A8" w14:textId="77777777" w:rsidR="00E45911" w:rsidRDefault="00E45911" w:rsidP="00E45911">
      <w:pPr>
        <w:pStyle w:val="Body"/>
        <w:rPr>
          <w:rFonts w:ascii="Calibri" w:eastAsia="Calibri" w:hAnsi="Calibri" w:cs="Calibri"/>
          <w:sz w:val="24"/>
          <w:szCs w:val="24"/>
        </w:rPr>
      </w:pPr>
    </w:p>
    <w:p w14:paraId="70DFDB7E" w14:textId="26F22795" w:rsidR="00E45911" w:rsidRDefault="00913A33" w:rsidP="00913A33">
      <w:pPr>
        <w:pStyle w:val="Body"/>
        <w:ind w:left="720" w:hanging="720"/>
        <w:rPr>
          <w:rFonts w:ascii="Calibri" w:eastAsia="Calibri" w:hAnsi="Calibri" w:cs="Calibri"/>
          <w:sz w:val="24"/>
          <w:szCs w:val="24"/>
        </w:rPr>
      </w:pPr>
      <w:r>
        <w:rPr>
          <w:rFonts w:ascii="Calibri" w:eastAsia="Calibri" w:hAnsi="Calibri" w:cs="Calibri"/>
          <w:sz w:val="24"/>
          <w:szCs w:val="24"/>
        </w:rPr>
        <w:tab/>
      </w:r>
      <w:r w:rsidR="00AB460D">
        <w:rPr>
          <w:rFonts w:ascii="Calibri" w:hAnsi="Calibri"/>
          <w:b/>
          <w:bCs/>
          <w:color w:val="000066"/>
          <w:sz w:val="24"/>
          <w:szCs w:val="24"/>
          <w:lang w:val="en-US"/>
        </w:rPr>
        <w:t>Forest Badminton Club</w:t>
      </w:r>
      <w:r w:rsidR="003E36ED" w:rsidRPr="00AC72E0">
        <w:rPr>
          <w:rFonts w:ascii="Calibri" w:hAnsi="Calibri"/>
          <w:color w:val="000066"/>
          <w:sz w:val="24"/>
          <w:szCs w:val="24"/>
          <w:lang w:val="en-US"/>
        </w:rPr>
        <w:t xml:space="preserve"> </w:t>
      </w:r>
      <w:r w:rsidR="003E36ED">
        <w:rPr>
          <w:rFonts w:ascii="Calibri" w:eastAsia="Calibri" w:hAnsi="Calibri" w:cs="Calibri"/>
          <w:sz w:val="24"/>
          <w:szCs w:val="24"/>
        </w:rPr>
        <w:t>understand that t</w:t>
      </w:r>
      <w:r w:rsidR="00E8607C">
        <w:rPr>
          <w:rFonts w:ascii="Calibri" w:eastAsia="Calibri" w:hAnsi="Calibri" w:cs="Calibri"/>
          <w:sz w:val="24"/>
          <w:szCs w:val="24"/>
        </w:rPr>
        <w:t>he definition of an Adult at Risk could include any adult given their circumstances at a particular time</w:t>
      </w:r>
      <w:r>
        <w:rPr>
          <w:rFonts w:ascii="Calibri" w:eastAsia="Calibri" w:hAnsi="Calibri" w:cs="Calibri"/>
          <w:sz w:val="24"/>
          <w:szCs w:val="24"/>
        </w:rPr>
        <w:t xml:space="preserve">. </w:t>
      </w:r>
    </w:p>
    <w:p w14:paraId="0FE74F6C" w14:textId="77777777" w:rsidR="00913A33" w:rsidRDefault="00913A33" w:rsidP="00E45911">
      <w:pPr>
        <w:pStyle w:val="Body"/>
        <w:rPr>
          <w:rFonts w:ascii="Calibri" w:eastAsia="Calibri" w:hAnsi="Calibri" w:cs="Calibri"/>
          <w:sz w:val="24"/>
          <w:szCs w:val="24"/>
        </w:rPr>
      </w:pPr>
    </w:p>
    <w:p w14:paraId="72334C80" w14:textId="77777777" w:rsidR="00913A33" w:rsidRDefault="00913A33" w:rsidP="00E16801">
      <w:pPr>
        <w:pStyle w:val="Body"/>
        <w:rPr>
          <w:rFonts w:ascii="Calibri" w:eastAsia="Calibri" w:hAnsi="Calibri" w:cs="Calibri"/>
          <w:sz w:val="24"/>
          <w:szCs w:val="24"/>
        </w:rPr>
      </w:pPr>
    </w:p>
    <w:p w14:paraId="54AD2A54" w14:textId="6D8B22E7" w:rsidR="00410E23" w:rsidRDefault="00913A33" w:rsidP="007F5CE6">
      <w:pPr>
        <w:pStyle w:val="Body"/>
        <w:ind w:left="720" w:hanging="720"/>
        <w:rPr>
          <w:rFonts w:ascii="Calibri" w:hAnsi="Calibri" w:cs="Calibri"/>
          <w:color w:val="000000" w:themeColor="text1"/>
          <w:sz w:val="24"/>
          <w:szCs w:val="24"/>
        </w:rPr>
      </w:pPr>
      <w:r>
        <w:rPr>
          <w:rFonts w:ascii="Calibri" w:eastAsia="Calibri" w:hAnsi="Calibri" w:cs="Calibri"/>
          <w:sz w:val="24"/>
          <w:szCs w:val="24"/>
        </w:rPr>
        <w:t>4.2</w:t>
      </w:r>
      <w:r>
        <w:rPr>
          <w:rFonts w:ascii="Calibri" w:eastAsia="Calibri" w:hAnsi="Calibri" w:cs="Calibri"/>
          <w:sz w:val="24"/>
          <w:szCs w:val="24"/>
        </w:rPr>
        <w:tab/>
      </w:r>
      <w:r w:rsidR="00275FC8" w:rsidRPr="00275FC8">
        <w:rPr>
          <w:rFonts w:ascii="Calibri" w:hAnsi="Calibri" w:cs="Calibri"/>
          <w:color w:val="000000" w:themeColor="text1"/>
          <w:sz w:val="24"/>
          <w:szCs w:val="24"/>
        </w:rPr>
        <w:t>There are many signs and indicators that may suggest someone is being abused or neglected. The signs and symptoms</w:t>
      </w:r>
      <w:r w:rsidR="0011226F">
        <w:rPr>
          <w:rFonts w:ascii="Calibri" w:hAnsi="Calibri" w:cs="Calibri"/>
          <w:color w:val="000000" w:themeColor="text1"/>
          <w:sz w:val="24"/>
          <w:szCs w:val="24"/>
        </w:rPr>
        <w:t xml:space="preserve"> may</w:t>
      </w:r>
      <w:r w:rsidR="00275FC8" w:rsidRPr="00275FC8">
        <w:rPr>
          <w:rFonts w:ascii="Calibri" w:hAnsi="Calibri" w:cs="Calibri"/>
          <w:color w:val="000000" w:themeColor="text1"/>
          <w:sz w:val="24"/>
          <w:szCs w:val="24"/>
        </w:rPr>
        <w:t xml:space="preserve"> include</w:t>
      </w:r>
      <w:r w:rsidR="0011226F">
        <w:rPr>
          <w:rFonts w:ascii="Calibri" w:hAnsi="Calibri" w:cs="Calibri"/>
          <w:color w:val="000000" w:themeColor="text1"/>
          <w:sz w:val="24"/>
          <w:szCs w:val="24"/>
        </w:rPr>
        <w:t>,</w:t>
      </w:r>
      <w:r w:rsidR="00275FC8" w:rsidRPr="00275FC8">
        <w:rPr>
          <w:rFonts w:ascii="Calibri" w:hAnsi="Calibri" w:cs="Calibri"/>
          <w:color w:val="000000" w:themeColor="text1"/>
          <w:sz w:val="24"/>
          <w:szCs w:val="24"/>
        </w:rPr>
        <w:t xml:space="preserve"> but are not limited to:</w:t>
      </w:r>
      <w:r w:rsidR="00275FC8" w:rsidRPr="00275FC8">
        <w:rPr>
          <w:rFonts w:ascii="Calibri" w:hAnsi="Calibri" w:cs="Calibri"/>
          <w:color w:val="000000" w:themeColor="text1"/>
          <w:sz w:val="24"/>
          <w:szCs w:val="24"/>
        </w:rPr>
        <w:tab/>
      </w:r>
    </w:p>
    <w:p w14:paraId="62778FAC" w14:textId="77777777" w:rsidR="00410E23" w:rsidRDefault="00410E23" w:rsidP="007F5CE6">
      <w:pPr>
        <w:pStyle w:val="Body"/>
        <w:ind w:left="720" w:hanging="720"/>
        <w:rPr>
          <w:rFonts w:cs="Poppins"/>
          <w:color w:val="000000" w:themeColor="text1"/>
        </w:rPr>
      </w:pPr>
    </w:p>
    <w:p w14:paraId="1FCF95A6" w14:textId="7C53777E" w:rsidR="00410E23" w:rsidRPr="001966F9" w:rsidRDefault="00410E23" w:rsidP="007F5CE6">
      <w:pPr>
        <w:pStyle w:val="ListParagraph"/>
        <w:numPr>
          <w:ilvl w:val="0"/>
          <w:numId w:val="51"/>
        </w:numPr>
        <w:spacing w:after="160" w:line="240" w:lineRule="auto"/>
        <w:rPr>
          <w:rFonts w:cs="Poppins"/>
          <w:color w:val="000000" w:themeColor="text1"/>
          <w:sz w:val="24"/>
          <w:szCs w:val="24"/>
        </w:rPr>
      </w:pPr>
      <w:r w:rsidRPr="001966F9">
        <w:rPr>
          <w:rFonts w:cs="Poppins"/>
          <w:color w:val="000000" w:themeColor="text1"/>
          <w:sz w:val="24"/>
          <w:szCs w:val="24"/>
        </w:rPr>
        <w:t>Unexplained bruises</w:t>
      </w:r>
      <w:r w:rsidR="0081572D">
        <w:rPr>
          <w:rFonts w:cs="Poppins"/>
          <w:color w:val="000000" w:themeColor="text1"/>
          <w:sz w:val="24"/>
          <w:szCs w:val="24"/>
        </w:rPr>
        <w:t>,</w:t>
      </w:r>
      <w:r w:rsidRPr="001966F9">
        <w:rPr>
          <w:rFonts w:cs="Poppins"/>
          <w:color w:val="000000" w:themeColor="text1"/>
          <w:sz w:val="24"/>
          <w:szCs w:val="24"/>
        </w:rPr>
        <w:t xml:space="preserve"> injuries or lack of medical attention when an injury is present. </w:t>
      </w:r>
    </w:p>
    <w:p w14:paraId="39FF95FA" w14:textId="77777777" w:rsidR="00410E23" w:rsidRPr="001966F9" w:rsidRDefault="00410E23" w:rsidP="007F5CE6">
      <w:pPr>
        <w:pStyle w:val="ListParagraph"/>
        <w:spacing w:after="160" w:line="240" w:lineRule="auto"/>
        <w:rPr>
          <w:rFonts w:cs="Poppins"/>
          <w:color w:val="000000" w:themeColor="text1"/>
          <w:sz w:val="24"/>
          <w:szCs w:val="24"/>
        </w:rPr>
      </w:pPr>
    </w:p>
    <w:p w14:paraId="104DD43B" w14:textId="252A8FD5" w:rsidR="00410E23" w:rsidRPr="001966F9" w:rsidRDefault="00410E23" w:rsidP="007F5CE6">
      <w:pPr>
        <w:pStyle w:val="ListParagraph"/>
        <w:numPr>
          <w:ilvl w:val="0"/>
          <w:numId w:val="51"/>
        </w:numPr>
        <w:spacing w:after="160" w:line="240" w:lineRule="auto"/>
        <w:rPr>
          <w:rFonts w:cs="Poppins"/>
          <w:color w:val="000000" w:themeColor="text1"/>
          <w:sz w:val="24"/>
          <w:szCs w:val="24"/>
        </w:rPr>
      </w:pPr>
      <w:r w:rsidRPr="001966F9">
        <w:rPr>
          <w:rFonts w:cs="Poppins"/>
          <w:color w:val="000000" w:themeColor="text1"/>
          <w:sz w:val="24"/>
          <w:szCs w:val="24"/>
        </w:rPr>
        <w:t>Person</w:t>
      </w:r>
      <w:r w:rsidR="0081572D">
        <w:rPr>
          <w:rFonts w:cs="Poppins"/>
          <w:color w:val="000000" w:themeColor="text1"/>
          <w:sz w:val="24"/>
          <w:szCs w:val="24"/>
        </w:rPr>
        <w:t>al</w:t>
      </w:r>
      <w:r w:rsidRPr="001966F9">
        <w:rPr>
          <w:rFonts w:cs="Poppins"/>
          <w:color w:val="000000" w:themeColor="text1"/>
          <w:sz w:val="24"/>
          <w:szCs w:val="24"/>
        </w:rPr>
        <w:t xml:space="preserve"> belongings or money going missing.</w:t>
      </w:r>
    </w:p>
    <w:p w14:paraId="47CFF744" w14:textId="77777777" w:rsidR="00410E23" w:rsidRPr="001966F9" w:rsidRDefault="00410E23" w:rsidP="007F5CE6">
      <w:pPr>
        <w:pStyle w:val="ListParagraph"/>
        <w:spacing w:after="160" w:line="240" w:lineRule="auto"/>
        <w:rPr>
          <w:rFonts w:cs="Poppins"/>
          <w:color w:val="000000" w:themeColor="text1"/>
          <w:sz w:val="24"/>
          <w:szCs w:val="24"/>
        </w:rPr>
      </w:pPr>
    </w:p>
    <w:p w14:paraId="6F4B0349" w14:textId="0F42115C" w:rsidR="00410E23" w:rsidRPr="001966F9" w:rsidRDefault="00892C6D" w:rsidP="007F5CE6">
      <w:pPr>
        <w:pStyle w:val="ListParagraph"/>
        <w:numPr>
          <w:ilvl w:val="0"/>
          <w:numId w:val="51"/>
        </w:numPr>
        <w:spacing w:after="160" w:line="240" w:lineRule="auto"/>
        <w:rPr>
          <w:rFonts w:cs="Poppins"/>
          <w:color w:val="000000" w:themeColor="text1"/>
          <w:sz w:val="24"/>
          <w:szCs w:val="24"/>
        </w:rPr>
      </w:pPr>
      <w:r>
        <w:rPr>
          <w:rFonts w:cs="Poppins"/>
          <w:color w:val="000000" w:themeColor="text1"/>
          <w:sz w:val="24"/>
          <w:szCs w:val="24"/>
        </w:rPr>
        <w:lastRenderedPageBreak/>
        <w:t>No longer attending or no</w:t>
      </w:r>
      <w:r w:rsidR="00410E23" w:rsidRPr="001966F9">
        <w:rPr>
          <w:rFonts w:cs="Poppins"/>
          <w:color w:val="000000" w:themeColor="text1"/>
          <w:sz w:val="24"/>
          <w:szCs w:val="24"/>
        </w:rPr>
        <w:t xml:space="preserve"> longer enjoying their sessions. You may notice that a </w:t>
      </w:r>
      <w:r w:rsidR="00CF0235" w:rsidRPr="001966F9">
        <w:rPr>
          <w:rFonts w:cs="Poppins"/>
          <w:color w:val="000000" w:themeColor="text1"/>
          <w:sz w:val="24"/>
          <w:szCs w:val="24"/>
        </w:rPr>
        <w:t>member of your club</w:t>
      </w:r>
      <w:r w:rsidR="00410E23" w:rsidRPr="001966F9">
        <w:rPr>
          <w:rFonts w:cs="Poppins"/>
          <w:color w:val="000000" w:themeColor="text1"/>
          <w:sz w:val="24"/>
          <w:szCs w:val="24"/>
        </w:rPr>
        <w:t xml:space="preserve"> has been missing from </w:t>
      </w:r>
      <w:r w:rsidR="00CF0235" w:rsidRPr="001966F9">
        <w:rPr>
          <w:rFonts w:cs="Poppins"/>
          <w:color w:val="000000" w:themeColor="text1"/>
          <w:sz w:val="24"/>
          <w:szCs w:val="24"/>
        </w:rPr>
        <w:t>s</w:t>
      </w:r>
      <w:r w:rsidR="00410E23" w:rsidRPr="001966F9">
        <w:rPr>
          <w:rFonts w:cs="Poppins"/>
          <w:color w:val="000000" w:themeColor="text1"/>
          <w:sz w:val="24"/>
          <w:szCs w:val="24"/>
        </w:rPr>
        <w:t xml:space="preserve">essions and is not responding to </w:t>
      </w:r>
      <w:r w:rsidR="00CF0235" w:rsidRPr="001966F9">
        <w:rPr>
          <w:rFonts w:cs="Poppins"/>
          <w:color w:val="000000" w:themeColor="text1"/>
          <w:sz w:val="24"/>
          <w:szCs w:val="24"/>
        </w:rPr>
        <w:t>messages.</w:t>
      </w:r>
    </w:p>
    <w:p w14:paraId="6B1A696A" w14:textId="77777777" w:rsidR="00410E23" w:rsidRPr="001966F9" w:rsidRDefault="00410E23" w:rsidP="007F5CE6">
      <w:pPr>
        <w:pStyle w:val="ListParagraph"/>
        <w:spacing w:after="160" w:line="240" w:lineRule="auto"/>
        <w:rPr>
          <w:rFonts w:cs="Poppins"/>
          <w:color w:val="000000" w:themeColor="text1"/>
          <w:sz w:val="24"/>
          <w:szCs w:val="24"/>
        </w:rPr>
      </w:pPr>
    </w:p>
    <w:p w14:paraId="57FAAA82" w14:textId="52B5446C" w:rsidR="00410E23" w:rsidRPr="001966F9" w:rsidRDefault="00892C6D" w:rsidP="007F5CE6">
      <w:pPr>
        <w:pStyle w:val="ListParagraph"/>
        <w:numPr>
          <w:ilvl w:val="0"/>
          <w:numId w:val="51"/>
        </w:numPr>
        <w:spacing w:after="160" w:line="240" w:lineRule="auto"/>
        <w:rPr>
          <w:rFonts w:cs="Poppins"/>
          <w:color w:val="000000" w:themeColor="text1"/>
          <w:sz w:val="24"/>
          <w:szCs w:val="24"/>
        </w:rPr>
      </w:pPr>
      <w:r>
        <w:rPr>
          <w:rFonts w:cs="Poppins"/>
          <w:color w:val="000000" w:themeColor="text1"/>
          <w:sz w:val="24"/>
          <w:szCs w:val="24"/>
        </w:rPr>
        <w:t xml:space="preserve">Weight gain, weight loss, </w:t>
      </w:r>
      <w:r w:rsidR="00410E23" w:rsidRPr="001966F9">
        <w:rPr>
          <w:rFonts w:cs="Poppins"/>
          <w:color w:val="000000" w:themeColor="text1"/>
          <w:sz w:val="24"/>
          <w:szCs w:val="24"/>
        </w:rPr>
        <w:t xml:space="preserve">an unkempt appearance </w:t>
      </w:r>
      <w:r>
        <w:rPr>
          <w:rFonts w:cs="Poppins"/>
          <w:color w:val="000000" w:themeColor="text1"/>
          <w:sz w:val="24"/>
          <w:szCs w:val="24"/>
        </w:rPr>
        <w:t xml:space="preserve">or a deterioration in personal hygiene. </w:t>
      </w:r>
    </w:p>
    <w:p w14:paraId="1939A37A" w14:textId="77777777" w:rsidR="001966F9" w:rsidRPr="0081572D" w:rsidRDefault="001966F9" w:rsidP="007F5CE6">
      <w:pPr>
        <w:pStyle w:val="ListParagraph"/>
        <w:spacing w:line="240" w:lineRule="auto"/>
        <w:rPr>
          <w:rFonts w:cs="Poppins"/>
          <w:color w:val="000000" w:themeColor="text1"/>
          <w:sz w:val="24"/>
          <w:szCs w:val="24"/>
        </w:rPr>
      </w:pPr>
    </w:p>
    <w:p w14:paraId="2257B14D" w14:textId="03AA7B42" w:rsidR="001966F9" w:rsidRPr="0081572D" w:rsidRDefault="007D3D1B" w:rsidP="007F5CE6">
      <w:pPr>
        <w:pStyle w:val="ListParagraph"/>
        <w:numPr>
          <w:ilvl w:val="0"/>
          <w:numId w:val="51"/>
        </w:numPr>
        <w:spacing w:after="160" w:line="240" w:lineRule="auto"/>
        <w:rPr>
          <w:rFonts w:cs="Poppins"/>
          <w:color w:val="000000" w:themeColor="text1"/>
          <w:sz w:val="24"/>
          <w:szCs w:val="24"/>
        </w:rPr>
      </w:pPr>
      <w:r w:rsidRPr="0081572D">
        <w:rPr>
          <w:rFonts w:cs="Poppins"/>
          <w:color w:val="000000" w:themeColor="text1"/>
          <w:sz w:val="24"/>
          <w:szCs w:val="24"/>
        </w:rPr>
        <w:t>A change in the behaviour or confidence of a person.</w:t>
      </w:r>
    </w:p>
    <w:p w14:paraId="080B39C9" w14:textId="77777777" w:rsidR="007D3D1B" w:rsidRPr="0081572D" w:rsidRDefault="007D3D1B" w:rsidP="007F5CE6">
      <w:pPr>
        <w:pStyle w:val="ListParagraph"/>
        <w:spacing w:line="240" w:lineRule="auto"/>
        <w:rPr>
          <w:rFonts w:cs="Poppins"/>
          <w:color w:val="000000" w:themeColor="text1"/>
          <w:sz w:val="24"/>
          <w:szCs w:val="24"/>
        </w:rPr>
      </w:pPr>
    </w:p>
    <w:p w14:paraId="4005CA3D" w14:textId="77777777" w:rsidR="008B733B" w:rsidRPr="0081572D" w:rsidRDefault="008B733B" w:rsidP="007F5CE6">
      <w:pPr>
        <w:pStyle w:val="ListParagraph"/>
        <w:numPr>
          <w:ilvl w:val="0"/>
          <w:numId w:val="51"/>
        </w:numPr>
        <w:spacing w:after="160" w:line="240" w:lineRule="auto"/>
        <w:rPr>
          <w:rFonts w:cs="Poppins"/>
          <w:color w:val="000000" w:themeColor="text1"/>
          <w:sz w:val="24"/>
          <w:szCs w:val="24"/>
        </w:rPr>
      </w:pPr>
      <w:r w:rsidRPr="0081572D">
        <w:rPr>
          <w:rFonts w:cs="Poppins"/>
          <w:color w:val="000000" w:themeColor="text1"/>
          <w:sz w:val="24"/>
          <w:szCs w:val="24"/>
        </w:rPr>
        <w:t>Self-harm.</w:t>
      </w:r>
    </w:p>
    <w:p w14:paraId="37D8824B" w14:textId="77777777" w:rsidR="007D3D1B" w:rsidRPr="0081572D" w:rsidRDefault="007D3D1B" w:rsidP="007F5CE6">
      <w:pPr>
        <w:pStyle w:val="ListParagraph"/>
        <w:spacing w:after="160" w:line="240" w:lineRule="auto"/>
        <w:rPr>
          <w:rFonts w:cs="Poppins"/>
          <w:color w:val="000000" w:themeColor="text1"/>
          <w:sz w:val="24"/>
          <w:szCs w:val="24"/>
        </w:rPr>
      </w:pPr>
    </w:p>
    <w:p w14:paraId="1801289E" w14:textId="77777777" w:rsidR="007D6B74" w:rsidRPr="0081572D" w:rsidRDefault="007D6B74" w:rsidP="007F5CE6">
      <w:pPr>
        <w:pStyle w:val="ListParagraph"/>
        <w:numPr>
          <w:ilvl w:val="0"/>
          <w:numId w:val="51"/>
        </w:numPr>
        <w:spacing w:after="160" w:line="240" w:lineRule="auto"/>
        <w:rPr>
          <w:rFonts w:cs="Poppins"/>
          <w:color w:val="000000" w:themeColor="text1"/>
          <w:sz w:val="24"/>
          <w:szCs w:val="24"/>
        </w:rPr>
      </w:pPr>
      <w:r w:rsidRPr="0081572D">
        <w:rPr>
          <w:rFonts w:cs="Poppins"/>
          <w:color w:val="000000" w:themeColor="text1"/>
          <w:sz w:val="24"/>
          <w:szCs w:val="24"/>
        </w:rPr>
        <w:t>A fear of a particular group of people or individual.</w:t>
      </w:r>
    </w:p>
    <w:p w14:paraId="5219B4B9" w14:textId="77777777" w:rsidR="00B67B40" w:rsidRPr="0081572D" w:rsidRDefault="00B67B40" w:rsidP="007F5CE6">
      <w:pPr>
        <w:pStyle w:val="ListParagraph"/>
        <w:spacing w:line="240" w:lineRule="auto"/>
        <w:rPr>
          <w:rFonts w:cs="Poppins"/>
          <w:color w:val="000000" w:themeColor="text1"/>
          <w:sz w:val="24"/>
          <w:szCs w:val="24"/>
        </w:rPr>
      </w:pPr>
    </w:p>
    <w:p w14:paraId="2DCEC836" w14:textId="77777777" w:rsidR="00E16801" w:rsidRDefault="00B67B40" w:rsidP="007F5CE6">
      <w:pPr>
        <w:pStyle w:val="ListParagraph"/>
        <w:numPr>
          <w:ilvl w:val="0"/>
          <w:numId w:val="51"/>
        </w:numPr>
        <w:spacing w:after="160" w:line="240" w:lineRule="auto"/>
        <w:rPr>
          <w:rFonts w:cs="Poppins"/>
          <w:color w:val="000000" w:themeColor="text1"/>
          <w:sz w:val="24"/>
          <w:szCs w:val="24"/>
        </w:rPr>
      </w:pPr>
      <w:r w:rsidRPr="0081572D">
        <w:rPr>
          <w:rFonts w:cs="Poppins"/>
          <w:color w:val="000000" w:themeColor="text1"/>
          <w:sz w:val="24"/>
          <w:szCs w:val="24"/>
        </w:rPr>
        <w:t>A parent/carer always speaks for the person and doesn’t allow them to make their own choices</w:t>
      </w:r>
      <w:r w:rsidR="0081572D" w:rsidRPr="0081572D">
        <w:rPr>
          <w:rFonts w:cs="Poppins"/>
          <w:color w:val="000000" w:themeColor="text1"/>
          <w:sz w:val="24"/>
          <w:szCs w:val="24"/>
        </w:rPr>
        <w:t>.</w:t>
      </w:r>
    </w:p>
    <w:p w14:paraId="70E386F2" w14:textId="77777777" w:rsidR="00E16801" w:rsidRPr="00E16801" w:rsidRDefault="00E16801" w:rsidP="007F5CE6">
      <w:pPr>
        <w:pStyle w:val="ListParagraph"/>
        <w:spacing w:line="240" w:lineRule="auto"/>
        <w:rPr>
          <w:rFonts w:cs="Poppins"/>
          <w:color w:val="000000" w:themeColor="text1"/>
          <w:sz w:val="24"/>
          <w:szCs w:val="24"/>
        </w:rPr>
      </w:pPr>
    </w:p>
    <w:p w14:paraId="26ED683E" w14:textId="22CAEC82" w:rsidR="0081572D" w:rsidRDefault="00E16801" w:rsidP="007F5CE6">
      <w:pPr>
        <w:pStyle w:val="ListParagraph"/>
        <w:numPr>
          <w:ilvl w:val="0"/>
          <w:numId w:val="51"/>
        </w:numPr>
        <w:spacing w:after="160" w:line="240" w:lineRule="auto"/>
        <w:rPr>
          <w:rFonts w:cs="Poppins"/>
          <w:color w:val="000000" w:themeColor="text1"/>
          <w:sz w:val="24"/>
          <w:szCs w:val="24"/>
        </w:rPr>
      </w:pPr>
      <w:r>
        <w:rPr>
          <w:rFonts w:cs="Poppins"/>
          <w:color w:val="000000" w:themeColor="text1"/>
          <w:sz w:val="24"/>
          <w:szCs w:val="24"/>
        </w:rPr>
        <w:t>A person</w:t>
      </w:r>
      <w:r w:rsidR="0081572D" w:rsidRPr="00E16801">
        <w:rPr>
          <w:rFonts w:cs="Poppins"/>
          <w:color w:val="000000" w:themeColor="text1"/>
          <w:sz w:val="24"/>
          <w:szCs w:val="24"/>
        </w:rPr>
        <w:t xml:space="preserve"> may tell you that they are being abused.</w:t>
      </w:r>
    </w:p>
    <w:p w14:paraId="07B4318D" w14:textId="77777777" w:rsidR="008178A0" w:rsidRPr="00E86FC0" w:rsidRDefault="008178A0" w:rsidP="00E86FC0">
      <w:pPr>
        <w:spacing w:after="160" w:line="240" w:lineRule="auto"/>
        <w:rPr>
          <w:rFonts w:cs="Poppins"/>
          <w:color w:val="000000" w:themeColor="text1"/>
        </w:rPr>
      </w:pPr>
    </w:p>
    <w:p w14:paraId="50B6D751" w14:textId="091FED1F" w:rsidR="004300B6" w:rsidRPr="00691ED0" w:rsidRDefault="004300B6" w:rsidP="004300B6">
      <w:pPr>
        <w:pStyle w:val="Body"/>
        <w:ind w:left="720" w:hanging="720"/>
        <w:rPr>
          <w:rFonts w:ascii="Calibri" w:hAnsi="Calibri" w:cs="Calibri"/>
          <w:b/>
          <w:bCs/>
          <w:sz w:val="28"/>
          <w:szCs w:val="28"/>
        </w:rPr>
      </w:pPr>
      <w:r>
        <w:rPr>
          <w:rFonts w:ascii="Calibri" w:hAnsi="Calibri" w:cs="Calibri"/>
          <w:b/>
          <w:bCs/>
          <w:sz w:val="28"/>
          <w:szCs w:val="28"/>
        </w:rPr>
        <w:t>5.</w:t>
      </w:r>
      <w:r>
        <w:rPr>
          <w:rFonts w:ascii="Calibri" w:hAnsi="Calibri" w:cs="Calibri"/>
          <w:b/>
          <w:bCs/>
          <w:sz w:val="28"/>
          <w:szCs w:val="28"/>
        </w:rPr>
        <w:tab/>
      </w:r>
      <w:r w:rsidRPr="00691ED0">
        <w:rPr>
          <w:rFonts w:ascii="Calibri" w:hAnsi="Calibri" w:cs="Calibri"/>
          <w:b/>
          <w:bCs/>
          <w:sz w:val="28"/>
          <w:szCs w:val="28"/>
        </w:rPr>
        <w:t>Reporting and Responding to Concerns</w:t>
      </w:r>
      <w:r w:rsidRPr="00691ED0">
        <w:rPr>
          <w:rFonts w:ascii="Calibri" w:hAnsi="Calibri" w:cs="Calibri"/>
          <w:b/>
          <w:bCs/>
          <w:sz w:val="28"/>
          <w:szCs w:val="28"/>
        </w:rPr>
        <w:tab/>
      </w:r>
    </w:p>
    <w:p w14:paraId="116F14F9" w14:textId="77777777" w:rsidR="004300B6" w:rsidRPr="007A312E" w:rsidRDefault="004300B6" w:rsidP="004300B6">
      <w:pPr>
        <w:pStyle w:val="Body"/>
        <w:ind w:left="720" w:hanging="720"/>
        <w:rPr>
          <w:rFonts w:ascii="Calibri" w:hAnsi="Calibri"/>
          <w:sz w:val="24"/>
          <w:szCs w:val="24"/>
        </w:rPr>
      </w:pPr>
      <w:r w:rsidRPr="002F0DE4">
        <w:rPr>
          <w:sz w:val="24"/>
          <w:szCs w:val="24"/>
        </w:rPr>
        <w:t xml:space="preserve"> </w:t>
      </w:r>
      <w:r w:rsidRPr="002F0DE4">
        <w:rPr>
          <w:rFonts w:ascii="Calibri" w:hAnsi="Calibri"/>
          <w:sz w:val="24"/>
          <w:szCs w:val="24"/>
          <w:lang w:val="en-US"/>
        </w:rPr>
        <w:t xml:space="preserve"> </w:t>
      </w:r>
      <w:r w:rsidRPr="002F0DE4">
        <w:rPr>
          <w:rFonts w:ascii="Calibri" w:hAnsi="Calibri"/>
          <w:sz w:val="24"/>
          <w:szCs w:val="24"/>
        </w:rPr>
        <w:t xml:space="preserve">  </w:t>
      </w:r>
    </w:p>
    <w:p w14:paraId="6D844010" w14:textId="6CBCA1E6" w:rsidR="004300B6" w:rsidRDefault="004300B6" w:rsidP="004300B6">
      <w:pPr>
        <w:pStyle w:val="Body"/>
        <w:ind w:left="720" w:hanging="720"/>
        <w:rPr>
          <w:rFonts w:ascii="Calibri" w:eastAsia="Calibri" w:hAnsi="Calibri" w:cs="Calibri"/>
          <w:sz w:val="24"/>
          <w:szCs w:val="24"/>
        </w:rPr>
      </w:pPr>
      <w:r>
        <w:rPr>
          <w:rFonts w:ascii="Calibri" w:eastAsia="Calibri" w:hAnsi="Calibri" w:cs="Calibri"/>
          <w:sz w:val="24"/>
          <w:szCs w:val="24"/>
        </w:rPr>
        <w:t>5.1</w:t>
      </w:r>
      <w:r>
        <w:rPr>
          <w:rFonts w:ascii="Calibri" w:eastAsia="Calibri" w:hAnsi="Calibri" w:cs="Calibri"/>
          <w:sz w:val="24"/>
          <w:szCs w:val="24"/>
        </w:rPr>
        <w:tab/>
        <w:t xml:space="preserve">Everyone at </w:t>
      </w:r>
      <w:r w:rsidR="00AB460D">
        <w:rPr>
          <w:rFonts w:ascii="Calibri" w:eastAsia="Calibri" w:hAnsi="Calibri" w:cs="Calibri"/>
          <w:b/>
          <w:bCs/>
          <w:color w:val="000066"/>
          <w:sz w:val="24"/>
          <w:szCs w:val="24"/>
        </w:rPr>
        <w:t>Forest Badminton Club</w:t>
      </w:r>
      <w:r w:rsidRPr="00A53975">
        <w:rPr>
          <w:rFonts w:ascii="Calibri" w:eastAsia="Calibri" w:hAnsi="Calibri" w:cs="Calibri"/>
          <w:color w:val="000066"/>
          <w:sz w:val="24"/>
          <w:szCs w:val="24"/>
        </w:rPr>
        <w:t xml:space="preserve"> </w:t>
      </w:r>
      <w:r>
        <w:rPr>
          <w:rFonts w:ascii="Calibri" w:eastAsia="Calibri" w:hAnsi="Calibri" w:cs="Calibri"/>
          <w:sz w:val="24"/>
          <w:szCs w:val="24"/>
        </w:rPr>
        <w:t>should feel confident to raise a concern, no matter how small.</w:t>
      </w:r>
      <w:r w:rsidR="00D14AED">
        <w:rPr>
          <w:rFonts w:ascii="Calibri" w:eastAsia="Calibri" w:hAnsi="Calibri" w:cs="Calibri"/>
          <w:sz w:val="24"/>
          <w:szCs w:val="24"/>
        </w:rPr>
        <w:t xml:space="preserve"> Concerns can always be raised confidentially with the Club Welfare Officer. </w:t>
      </w:r>
    </w:p>
    <w:p w14:paraId="059A9B14" w14:textId="77777777" w:rsidR="004300B6" w:rsidRDefault="004300B6" w:rsidP="004300B6">
      <w:pPr>
        <w:pStyle w:val="Body"/>
        <w:ind w:left="720" w:hanging="720"/>
        <w:rPr>
          <w:rFonts w:ascii="Calibri" w:eastAsia="Calibri" w:hAnsi="Calibri" w:cs="Calibri"/>
          <w:sz w:val="24"/>
          <w:szCs w:val="24"/>
        </w:rPr>
      </w:pPr>
    </w:p>
    <w:p w14:paraId="173C0C16" w14:textId="51F14DAF" w:rsidR="004300B6" w:rsidRDefault="004300B6" w:rsidP="004300B6">
      <w:pPr>
        <w:pStyle w:val="Body"/>
        <w:ind w:left="720" w:hanging="720"/>
        <w:rPr>
          <w:rFonts w:ascii="Calibri" w:eastAsia="Calibri" w:hAnsi="Calibri" w:cs="Calibri"/>
          <w:sz w:val="24"/>
          <w:szCs w:val="24"/>
        </w:rPr>
      </w:pPr>
      <w:r>
        <w:rPr>
          <w:rFonts w:ascii="Calibri" w:eastAsia="Calibri" w:hAnsi="Calibri" w:cs="Calibri"/>
          <w:sz w:val="24"/>
          <w:szCs w:val="24"/>
        </w:rPr>
        <w:t>5.2</w:t>
      </w:r>
      <w:r>
        <w:rPr>
          <w:rFonts w:ascii="Calibri" w:eastAsia="Calibri" w:hAnsi="Calibri" w:cs="Calibri"/>
          <w:sz w:val="24"/>
          <w:szCs w:val="24"/>
        </w:rPr>
        <w:tab/>
      </w:r>
      <w:r w:rsidR="00AB460D">
        <w:rPr>
          <w:rFonts w:ascii="Calibri" w:eastAsia="Calibri" w:hAnsi="Calibri" w:cs="Calibri"/>
          <w:b/>
          <w:bCs/>
          <w:color w:val="000066"/>
          <w:sz w:val="24"/>
          <w:szCs w:val="24"/>
        </w:rPr>
        <w:t>Forest Badminton Club</w:t>
      </w:r>
      <w:r w:rsidR="00AB460D">
        <w:rPr>
          <w:rFonts w:ascii="Calibri" w:eastAsia="Calibri" w:hAnsi="Calibri" w:cs="Calibri"/>
          <w:sz w:val="24"/>
          <w:szCs w:val="24"/>
        </w:rPr>
        <w:t xml:space="preserve"> </w:t>
      </w:r>
      <w:r>
        <w:rPr>
          <w:rFonts w:ascii="Calibri" w:eastAsia="Calibri" w:hAnsi="Calibri" w:cs="Calibri"/>
          <w:sz w:val="24"/>
          <w:szCs w:val="24"/>
        </w:rPr>
        <w:t>believe that sharing concerns, taking them seriously and dealing with them swiftly, when they occur, supports a proactive safeguarding culture.</w:t>
      </w:r>
    </w:p>
    <w:p w14:paraId="0D00A1C9" w14:textId="77777777" w:rsidR="004300B6" w:rsidRDefault="004300B6" w:rsidP="004300B6">
      <w:pPr>
        <w:pStyle w:val="Body"/>
        <w:ind w:left="720" w:hanging="720"/>
        <w:rPr>
          <w:rFonts w:ascii="Calibri" w:eastAsia="Calibri" w:hAnsi="Calibri" w:cs="Calibri"/>
          <w:sz w:val="24"/>
          <w:szCs w:val="24"/>
        </w:rPr>
      </w:pPr>
    </w:p>
    <w:p w14:paraId="22F8ACFF" w14:textId="34F900BE" w:rsidR="004300B6" w:rsidRDefault="004300B6" w:rsidP="004300B6">
      <w:pPr>
        <w:pStyle w:val="Body"/>
        <w:ind w:left="720" w:hanging="720"/>
        <w:rPr>
          <w:rFonts w:asciiTheme="minorHAnsi" w:hAnsiTheme="minorHAnsi" w:cstheme="minorHAnsi"/>
          <w:color w:val="auto"/>
          <w:sz w:val="24"/>
          <w:szCs w:val="24"/>
        </w:rPr>
      </w:pPr>
      <w:r w:rsidRPr="00293D36">
        <w:rPr>
          <w:rFonts w:asciiTheme="minorHAnsi" w:eastAsia="Calibri" w:hAnsiTheme="minorHAnsi" w:cstheme="minorHAnsi"/>
          <w:color w:val="auto"/>
          <w:sz w:val="24"/>
          <w:szCs w:val="24"/>
        </w:rPr>
        <w:t>5.3</w:t>
      </w:r>
      <w:r w:rsidRPr="00293D36">
        <w:rPr>
          <w:rFonts w:asciiTheme="minorHAnsi" w:eastAsia="Calibri" w:hAnsiTheme="minorHAnsi" w:cstheme="minorHAnsi"/>
          <w:color w:val="auto"/>
          <w:sz w:val="24"/>
          <w:szCs w:val="24"/>
        </w:rPr>
        <w:tab/>
      </w:r>
      <w:r w:rsidR="00AB460D">
        <w:rPr>
          <w:rFonts w:ascii="Calibri" w:eastAsia="Calibri" w:hAnsi="Calibri" w:cs="Calibri"/>
          <w:b/>
          <w:bCs/>
          <w:color w:val="000066"/>
          <w:sz w:val="24"/>
          <w:szCs w:val="24"/>
        </w:rPr>
        <w:t>Forest Badminton Club</w:t>
      </w:r>
      <w:r w:rsidR="00AB460D" w:rsidRPr="00293D36">
        <w:rPr>
          <w:rFonts w:asciiTheme="minorHAnsi" w:hAnsiTheme="minorHAnsi" w:cstheme="minorHAnsi"/>
          <w:color w:val="auto"/>
          <w:sz w:val="24"/>
          <w:szCs w:val="24"/>
        </w:rPr>
        <w:t xml:space="preserve"> </w:t>
      </w:r>
      <w:r w:rsidR="002D0714" w:rsidRPr="00293D36">
        <w:rPr>
          <w:rFonts w:asciiTheme="minorHAnsi" w:hAnsiTheme="minorHAnsi" w:cstheme="minorHAnsi"/>
          <w:color w:val="auto"/>
          <w:sz w:val="24"/>
          <w:szCs w:val="24"/>
        </w:rPr>
        <w:t xml:space="preserve">recognises that there is a legal framework within which sports need to work to safeguard adults who have needs for care and support and for protecting those who are unable to take action to protect themselves and will act in accordance with the relevant </w:t>
      </w:r>
      <w:r w:rsidR="00F42B59">
        <w:rPr>
          <w:rFonts w:asciiTheme="minorHAnsi" w:hAnsiTheme="minorHAnsi" w:cstheme="minorHAnsi"/>
          <w:color w:val="auto"/>
          <w:sz w:val="24"/>
          <w:szCs w:val="24"/>
        </w:rPr>
        <w:t xml:space="preserve">adult </w:t>
      </w:r>
      <w:r w:rsidR="002D0714" w:rsidRPr="00293D36">
        <w:rPr>
          <w:rFonts w:asciiTheme="minorHAnsi" w:hAnsiTheme="minorHAnsi" w:cstheme="minorHAnsi"/>
          <w:color w:val="auto"/>
          <w:sz w:val="24"/>
          <w:szCs w:val="24"/>
        </w:rPr>
        <w:t>safeguarding legislation and with local statutory safeguarding procedures.</w:t>
      </w:r>
    </w:p>
    <w:p w14:paraId="75A855D8" w14:textId="77777777" w:rsidR="004300B6" w:rsidRDefault="004300B6" w:rsidP="004300B6">
      <w:pPr>
        <w:pStyle w:val="Body"/>
        <w:ind w:left="720" w:hanging="720"/>
        <w:rPr>
          <w:rFonts w:ascii="Calibri" w:eastAsia="Calibri" w:hAnsi="Calibri" w:cs="Calibri"/>
          <w:sz w:val="24"/>
          <w:szCs w:val="24"/>
        </w:rPr>
      </w:pPr>
      <w:r>
        <w:rPr>
          <w:rFonts w:ascii="Calibri" w:eastAsia="Calibri" w:hAnsi="Calibri" w:cs="Calibri"/>
          <w:sz w:val="24"/>
          <w:szCs w:val="24"/>
        </w:rPr>
        <w:t xml:space="preserve"> </w:t>
      </w:r>
    </w:p>
    <w:p w14:paraId="55F245F7" w14:textId="52029031" w:rsidR="004300B6" w:rsidRPr="005C6733" w:rsidRDefault="004300B6" w:rsidP="004300B6">
      <w:pPr>
        <w:pStyle w:val="Body"/>
        <w:ind w:left="720" w:hanging="720"/>
      </w:pPr>
      <w:r w:rsidRPr="00293D36">
        <w:rPr>
          <w:rFonts w:ascii="Calibri" w:eastAsia="Calibri" w:hAnsi="Calibri" w:cs="Calibri"/>
          <w:sz w:val="24"/>
          <w:szCs w:val="24"/>
        </w:rPr>
        <w:t>5.</w:t>
      </w:r>
      <w:r w:rsidR="00293D36">
        <w:rPr>
          <w:rFonts w:ascii="Calibri" w:eastAsia="Calibri" w:hAnsi="Calibri" w:cs="Calibri"/>
          <w:sz w:val="24"/>
          <w:szCs w:val="24"/>
        </w:rPr>
        <w:t>4</w:t>
      </w:r>
      <w:r w:rsidRPr="00293D36">
        <w:rPr>
          <w:rFonts w:ascii="Calibri" w:eastAsia="Calibri" w:hAnsi="Calibri" w:cs="Calibri"/>
          <w:sz w:val="24"/>
          <w:szCs w:val="24"/>
        </w:rPr>
        <w:tab/>
      </w:r>
      <w:r w:rsidR="00AB460D">
        <w:rPr>
          <w:rFonts w:ascii="Calibri" w:eastAsia="Calibri" w:hAnsi="Calibri" w:cs="Calibri"/>
          <w:b/>
          <w:bCs/>
          <w:color w:val="000066"/>
          <w:sz w:val="24"/>
          <w:szCs w:val="24"/>
        </w:rPr>
        <w:t>Forest Badminton Club</w:t>
      </w:r>
      <w:r w:rsidR="00AB460D" w:rsidRPr="00293D36">
        <w:rPr>
          <w:rFonts w:ascii="Calibri" w:eastAsia="Calibri" w:hAnsi="Calibri" w:cs="Calibri"/>
          <w:sz w:val="24"/>
          <w:szCs w:val="24"/>
        </w:rPr>
        <w:t xml:space="preserve"> </w:t>
      </w:r>
      <w:r w:rsidRPr="00293D36">
        <w:rPr>
          <w:rFonts w:ascii="Calibri" w:eastAsia="Calibri" w:hAnsi="Calibri" w:cs="Calibri"/>
          <w:sz w:val="24"/>
          <w:szCs w:val="24"/>
        </w:rPr>
        <w:t>will ensure that any confidential information relating to safeguarding matters is shared appropriately and only with those who need to know. Information may need to be shared with the County Welfare Officer, Badminton England or local agencies with statutory responsibility for safeguarding. If we are unsure, we will seek advice from Badminton England.</w:t>
      </w:r>
    </w:p>
    <w:p w14:paraId="66B37301" w14:textId="77777777" w:rsidR="005D118C" w:rsidRDefault="005D118C" w:rsidP="00CF3C17">
      <w:pPr>
        <w:pStyle w:val="Body"/>
        <w:spacing w:after="120"/>
        <w:rPr>
          <w:rFonts w:ascii="Calibri" w:eastAsia="Calibri" w:hAnsi="Calibri" w:cs="Calibri"/>
          <w:sz w:val="24"/>
          <w:szCs w:val="24"/>
        </w:rPr>
      </w:pPr>
    </w:p>
    <w:p w14:paraId="630D4CE7" w14:textId="4FE688DD" w:rsidR="008178A0" w:rsidRDefault="008178A0" w:rsidP="008178A0">
      <w:pPr>
        <w:spacing w:after="160" w:line="240" w:lineRule="auto"/>
        <w:ind w:left="720" w:hanging="720"/>
        <w:rPr>
          <w:sz w:val="24"/>
          <w:szCs w:val="24"/>
        </w:rPr>
      </w:pPr>
      <w:r>
        <w:rPr>
          <w:rFonts w:eastAsia="Calibri" w:cstheme="minorHAnsi"/>
          <w:sz w:val="24"/>
          <w:szCs w:val="24"/>
        </w:rPr>
        <w:t>5.5</w:t>
      </w:r>
      <w:r>
        <w:rPr>
          <w:rFonts w:eastAsia="Calibri" w:cstheme="minorHAnsi"/>
          <w:sz w:val="24"/>
          <w:szCs w:val="24"/>
        </w:rPr>
        <w:tab/>
      </w:r>
      <w:r w:rsidR="00AB460D">
        <w:rPr>
          <w:rFonts w:ascii="Calibri" w:eastAsia="Calibri" w:hAnsi="Calibri" w:cs="Calibri"/>
          <w:b/>
          <w:bCs/>
          <w:color w:val="000066"/>
          <w:sz w:val="24"/>
          <w:szCs w:val="24"/>
        </w:rPr>
        <w:t>Forest Badminton Club</w:t>
      </w:r>
      <w:r w:rsidR="00AB460D" w:rsidRPr="008178A0">
        <w:rPr>
          <w:sz w:val="24"/>
          <w:szCs w:val="24"/>
        </w:rPr>
        <w:t xml:space="preserve"> </w:t>
      </w:r>
      <w:r w:rsidRPr="008178A0">
        <w:rPr>
          <w:sz w:val="24"/>
          <w:szCs w:val="24"/>
        </w:rPr>
        <w:t>understand that adults have a right to self-determination and ultimately, an adult may choose not to act at all to protect themselves.</w:t>
      </w:r>
    </w:p>
    <w:p w14:paraId="771408D2" w14:textId="77777777" w:rsidR="00B1573A" w:rsidRPr="00DB279F" w:rsidRDefault="00B1573A" w:rsidP="008178A0">
      <w:pPr>
        <w:spacing w:after="160" w:line="240" w:lineRule="auto"/>
        <w:ind w:left="720" w:hanging="720"/>
        <w:rPr>
          <w:rFonts w:cs="Poppins"/>
        </w:rPr>
      </w:pPr>
    </w:p>
    <w:p w14:paraId="35DC64A1" w14:textId="77777777" w:rsidR="008178A0" w:rsidRDefault="008178A0" w:rsidP="00CF3C17">
      <w:pPr>
        <w:pStyle w:val="Body"/>
        <w:spacing w:after="120"/>
        <w:rPr>
          <w:rFonts w:ascii="Calibri" w:eastAsia="Calibri" w:hAnsi="Calibri" w:cs="Calibri"/>
          <w:sz w:val="24"/>
          <w:szCs w:val="24"/>
        </w:rPr>
      </w:pPr>
    </w:p>
    <w:p w14:paraId="3D51860A" w14:textId="572451CF" w:rsidR="005D118C" w:rsidRPr="000634D6" w:rsidRDefault="005D118C" w:rsidP="005D118C">
      <w:pPr>
        <w:pStyle w:val="ListParagraph"/>
        <w:spacing w:after="120"/>
        <w:ind w:hanging="720"/>
        <w:rPr>
          <w:rFonts w:eastAsia="Calibri" w:cs="Calibri"/>
          <w:b/>
          <w:bCs/>
          <w:sz w:val="28"/>
          <w:szCs w:val="28"/>
        </w:rPr>
      </w:pPr>
      <w:r>
        <w:rPr>
          <w:rFonts w:eastAsia="Calibri" w:cs="Calibri"/>
          <w:b/>
          <w:bCs/>
          <w:sz w:val="28"/>
          <w:szCs w:val="28"/>
        </w:rPr>
        <w:lastRenderedPageBreak/>
        <w:t>6</w:t>
      </w:r>
      <w:r w:rsidRPr="000634D6">
        <w:rPr>
          <w:rFonts w:eastAsia="Calibri" w:cs="Calibri"/>
          <w:b/>
          <w:bCs/>
          <w:sz w:val="28"/>
          <w:szCs w:val="28"/>
        </w:rPr>
        <w:t>.</w:t>
      </w:r>
      <w:r w:rsidRPr="000634D6">
        <w:rPr>
          <w:rFonts w:eastAsia="Calibri" w:cs="Calibri"/>
          <w:b/>
          <w:bCs/>
          <w:sz w:val="28"/>
          <w:szCs w:val="28"/>
        </w:rPr>
        <w:tab/>
        <w:t xml:space="preserve">Consequences </w:t>
      </w:r>
    </w:p>
    <w:p w14:paraId="7B8FF5EF" w14:textId="77777777" w:rsidR="005D118C" w:rsidRPr="002F0DE4" w:rsidRDefault="005D118C" w:rsidP="005D118C">
      <w:pPr>
        <w:pStyle w:val="Body"/>
        <w:rPr>
          <w:rFonts w:ascii="Calibri" w:eastAsia="Calibri" w:hAnsi="Calibri" w:cs="Calibri"/>
          <w:sz w:val="24"/>
          <w:szCs w:val="24"/>
        </w:rPr>
      </w:pPr>
    </w:p>
    <w:p w14:paraId="5CDADCE4" w14:textId="238ACE7E" w:rsidR="005D118C" w:rsidRDefault="005D118C" w:rsidP="005D118C">
      <w:pPr>
        <w:pStyle w:val="Body"/>
        <w:ind w:left="720" w:hanging="720"/>
        <w:rPr>
          <w:rFonts w:ascii="Calibri" w:hAnsi="Calibri" w:cs="Calibri"/>
          <w:sz w:val="24"/>
          <w:szCs w:val="24"/>
        </w:rPr>
      </w:pPr>
      <w:r>
        <w:rPr>
          <w:rFonts w:ascii="Calibri" w:hAnsi="Calibri"/>
          <w:sz w:val="24"/>
          <w:szCs w:val="24"/>
          <w:lang w:val="en-US"/>
        </w:rPr>
        <w:t>6</w:t>
      </w:r>
      <w:r w:rsidRPr="002F0DE4">
        <w:rPr>
          <w:rFonts w:ascii="Calibri" w:hAnsi="Calibri"/>
          <w:sz w:val="24"/>
          <w:szCs w:val="24"/>
          <w:lang w:val="en-US"/>
        </w:rPr>
        <w:t>.</w:t>
      </w:r>
      <w:r>
        <w:rPr>
          <w:rFonts w:ascii="Calibri" w:hAnsi="Calibri"/>
          <w:sz w:val="24"/>
          <w:szCs w:val="24"/>
          <w:lang w:val="en-US"/>
        </w:rPr>
        <w:t>1</w:t>
      </w:r>
      <w:r w:rsidRPr="002F0DE4">
        <w:rPr>
          <w:rFonts w:ascii="Calibri" w:hAnsi="Calibri" w:cs="Calibri"/>
          <w:sz w:val="24"/>
          <w:szCs w:val="24"/>
          <w:lang w:val="en-US"/>
        </w:rPr>
        <w:tab/>
      </w:r>
      <w:r w:rsidR="00AB460D">
        <w:rPr>
          <w:rFonts w:ascii="Calibri" w:eastAsia="Calibri" w:hAnsi="Calibri" w:cs="Calibri"/>
          <w:b/>
          <w:bCs/>
          <w:color w:val="000066"/>
          <w:sz w:val="24"/>
          <w:szCs w:val="24"/>
        </w:rPr>
        <w:t>Forest Badminton Club</w:t>
      </w:r>
      <w:r w:rsidR="00AB460D">
        <w:rPr>
          <w:rFonts w:ascii="Calibri" w:hAnsi="Calibri" w:cs="Calibri"/>
          <w:sz w:val="24"/>
          <w:szCs w:val="24"/>
        </w:rPr>
        <w:t xml:space="preserve"> </w:t>
      </w:r>
      <w:r w:rsidR="00112832">
        <w:rPr>
          <w:rFonts w:ascii="Calibri" w:hAnsi="Calibri" w:cs="Calibri"/>
          <w:sz w:val="24"/>
          <w:szCs w:val="24"/>
        </w:rPr>
        <w:t>understand that it</w:t>
      </w:r>
      <w:r w:rsidR="00112832" w:rsidRPr="002F0DE4">
        <w:rPr>
          <w:rFonts w:ascii="Calibri" w:hAnsi="Calibri" w:cs="Calibri"/>
          <w:sz w:val="24"/>
          <w:szCs w:val="24"/>
        </w:rPr>
        <w:t xml:space="preserve"> shall be a ground for action to be taken where an organisation/person over whom Badminton England has jurisdiction is found to have harmed the safety and/or welfare of a</w:t>
      </w:r>
      <w:r w:rsidR="00112832">
        <w:rPr>
          <w:rFonts w:ascii="Calibri" w:hAnsi="Calibri" w:cs="Calibri"/>
          <w:sz w:val="24"/>
          <w:szCs w:val="24"/>
        </w:rPr>
        <w:t xml:space="preserve">ny </w:t>
      </w:r>
      <w:r w:rsidR="007A4EAE">
        <w:rPr>
          <w:rFonts w:ascii="Calibri" w:hAnsi="Calibri" w:cs="Calibri"/>
          <w:sz w:val="24"/>
          <w:szCs w:val="24"/>
        </w:rPr>
        <w:t>individual</w:t>
      </w:r>
      <w:r w:rsidR="00112832" w:rsidRPr="002F0DE4">
        <w:rPr>
          <w:rFonts w:ascii="Calibri" w:hAnsi="Calibri" w:cs="Calibri"/>
          <w:sz w:val="24"/>
          <w:szCs w:val="24"/>
        </w:rPr>
        <w:t>, or whose conduct (whether in badminton or not) is deemed to pose an actual or potential risk of harm to the safety and/or welfare of a</w:t>
      </w:r>
      <w:r w:rsidR="00112832">
        <w:rPr>
          <w:rFonts w:ascii="Calibri" w:hAnsi="Calibri" w:cs="Calibri"/>
          <w:sz w:val="24"/>
          <w:szCs w:val="24"/>
        </w:rPr>
        <w:t>n</w:t>
      </w:r>
      <w:r w:rsidR="007A4EAE">
        <w:rPr>
          <w:rFonts w:ascii="Calibri" w:hAnsi="Calibri" w:cs="Calibri"/>
          <w:sz w:val="24"/>
          <w:szCs w:val="24"/>
        </w:rPr>
        <w:t>y</w:t>
      </w:r>
      <w:r w:rsidR="00112832">
        <w:rPr>
          <w:rFonts w:ascii="Calibri" w:hAnsi="Calibri" w:cs="Calibri"/>
          <w:sz w:val="24"/>
          <w:szCs w:val="24"/>
        </w:rPr>
        <w:t xml:space="preserve"> </w:t>
      </w:r>
      <w:r w:rsidR="00CF3C17" w:rsidRPr="002F0DE4">
        <w:rPr>
          <w:rFonts w:ascii="Calibri" w:hAnsi="Calibri" w:cs="Calibri"/>
          <w:sz w:val="24"/>
          <w:szCs w:val="24"/>
        </w:rPr>
        <w:t>in</w:t>
      </w:r>
      <w:r w:rsidR="00CF3C17">
        <w:rPr>
          <w:rFonts w:ascii="Calibri" w:hAnsi="Calibri" w:cs="Calibri"/>
          <w:sz w:val="24"/>
          <w:szCs w:val="24"/>
        </w:rPr>
        <w:t>dividual</w:t>
      </w:r>
      <w:r w:rsidR="00112832" w:rsidRPr="002F0DE4">
        <w:rPr>
          <w:rFonts w:ascii="Calibri" w:hAnsi="Calibri" w:cs="Calibri"/>
          <w:sz w:val="24"/>
          <w:szCs w:val="24"/>
        </w:rPr>
        <w:t xml:space="preserve"> badminton.</w:t>
      </w:r>
    </w:p>
    <w:p w14:paraId="4AB92F1F" w14:textId="77777777" w:rsidR="005D118C" w:rsidRDefault="005D118C" w:rsidP="004300B6">
      <w:pPr>
        <w:pStyle w:val="Body"/>
        <w:spacing w:after="120"/>
        <w:ind w:left="720" w:hanging="720"/>
        <w:rPr>
          <w:rFonts w:ascii="Calibri" w:eastAsia="Calibri" w:hAnsi="Calibri" w:cs="Calibri"/>
          <w:sz w:val="24"/>
          <w:szCs w:val="24"/>
        </w:rPr>
      </w:pPr>
    </w:p>
    <w:p w14:paraId="45ADE92C" w14:textId="1D9C76BD" w:rsidR="000B698F" w:rsidRPr="000634D6" w:rsidRDefault="00A75BEA" w:rsidP="000B698F">
      <w:pPr>
        <w:pStyle w:val="Body"/>
        <w:rPr>
          <w:rFonts w:ascii="Calibri" w:hAnsi="Calibri"/>
          <w:b/>
          <w:bCs/>
          <w:sz w:val="28"/>
          <w:szCs w:val="28"/>
          <w:lang w:val="en-US"/>
        </w:rPr>
      </w:pPr>
      <w:r>
        <w:rPr>
          <w:rFonts w:ascii="Calibri" w:hAnsi="Calibri"/>
          <w:b/>
          <w:bCs/>
          <w:sz w:val="28"/>
          <w:szCs w:val="28"/>
          <w:lang w:val="en-US"/>
        </w:rPr>
        <w:t>7</w:t>
      </w:r>
      <w:r w:rsidR="000B698F" w:rsidRPr="000634D6">
        <w:rPr>
          <w:rFonts w:ascii="Calibri" w:hAnsi="Calibri"/>
          <w:b/>
          <w:bCs/>
          <w:sz w:val="28"/>
          <w:szCs w:val="28"/>
          <w:lang w:val="en-US"/>
        </w:rPr>
        <w:t>.</w:t>
      </w:r>
      <w:r w:rsidR="000B698F" w:rsidRPr="000634D6">
        <w:rPr>
          <w:rFonts w:ascii="Calibri" w:hAnsi="Calibri"/>
          <w:b/>
          <w:bCs/>
          <w:sz w:val="28"/>
          <w:szCs w:val="28"/>
          <w:lang w:val="en-US"/>
        </w:rPr>
        <w:tab/>
        <w:t xml:space="preserve">Monitoring and Review </w:t>
      </w:r>
    </w:p>
    <w:p w14:paraId="3BD720B7" w14:textId="77777777" w:rsidR="000B698F" w:rsidRPr="00D91816" w:rsidRDefault="000B698F" w:rsidP="000B698F">
      <w:pPr>
        <w:pStyle w:val="Body"/>
        <w:rPr>
          <w:rFonts w:ascii="Calibri" w:hAnsi="Calibri"/>
          <w:b/>
          <w:bCs/>
          <w:sz w:val="24"/>
          <w:szCs w:val="24"/>
          <w:lang w:val="en-US"/>
        </w:rPr>
      </w:pPr>
    </w:p>
    <w:p w14:paraId="470EDD41" w14:textId="5F6EC662" w:rsidR="000B698F" w:rsidRDefault="00A75BEA" w:rsidP="000B698F">
      <w:pPr>
        <w:pStyle w:val="Body"/>
        <w:ind w:left="720" w:hanging="720"/>
        <w:jc w:val="both"/>
        <w:rPr>
          <w:rFonts w:ascii="Calibri" w:hAnsi="Calibri"/>
          <w:sz w:val="24"/>
          <w:szCs w:val="24"/>
          <w:lang w:val="en-US"/>
        </w:rPr>
      </w:pPr>
      <w:r>
        <w:rPr>
          <w:rFonts w:ascii="Calibri" w:hAnsi="Calibri"/>
          <w:sz w:val="24"/>
          <w:szCs w:val="24"/>
          <w:lang w:val="en-US"/>
        </w:rPr>
        <w:t>7</w:t>
      </w:r>
      <w:r w:rsidR="000B698F" w:rsidRPr="00D91816">
        <w:rPr>
          <w:rFonts w:ascii="Calibri" w:hAnsi="Calibri"/>
          <w:sz w:val="24"/>
          <w:szCs w:val="24"/>
          <w:lang w:val="en-US"/>
        </w:rPr>
        <w:t>.1</w:t>
      </w:r>
      <w:r w:rsidR="000B698F" w:rsidRPr="00D91816">
        <w:rPr>
          <w:rFonts w:ascii="Calibri" w:hAnsi="Calibri"/>
          <w:sz w:val="24"/>
          <w:szCs w:val="24"/>
          <w:lang w:val="en-US"/>
        </w:rPr>
        <w:tab/>
        <w:t xml:space="preserve">This Policy has been developed based on the principles contained within UK legislation and Government guidance, complementing Local Safeguarding Boards’ procedures. </w:t>
      </w:r>
    </w:p>
    <w:p w14:paraId="204AD91D" w14:textId="77777777" w:rsidR="000B698F" w:rsidRDefault="000B698F" w:rsidP="000B698F">
      <w:pPr>
        <w:pStyle w:val="Body"/>
        <w:ind w:left="720" w:hanging="720"/>
        <w:jc w:val="both"/>
        <w:rPr>
          <w:rFonts w:ascii="Calibri" w:hAnsi="Calibri"/>
          <w:sz w:val="24"/>
          <w:szCs w:val="24"/>
          <w:lang w:val="en-US"/>
        </w:rPr>
      </w:pPr>
    </w:p>
    <w:p w14:paraId="72CBF92B" w14:textId="444F9128" w:rsidR="00913A33" w:rsidRDefault="00A75BEA" w:rsidP="00F024AC">
      <w:pPr>
        <w:pStyle w:val="Body"/>
        <w:ind w:left="720" w:hanging="720"/>
        <w:jc w:val="both"/>
        <w:rPr>
          <w:rFonts w:ascii="Calibri" w:eastAsia="Calibri" w:hAnsi="Calibri" w:cs="Calibri"/>
          <w:sz w:val="24"/>
          <w:szCs w:val="24"/>
        </w:rPr>
      </w:pPr>
      <w:r>
        <w:rPr>
          <w:rFonts w:ascii="Calibri" w:hAnsi="Calibri"/>
          <w:sz w:val="24"/>
          <w:szCs w:val="24"/>
          <w:lang w:val="en-US"/>
        </w:rPr>
        <w:t>7</w:t>
      </w:r>
      <w:r w:rsidR="000B698F">
        <w:rPr>
          <w:rFonts w:ascii="Calibri" w:hAnsi="Calibri"/>
          <w:sz w:val="24"/>
          <w:szCs w:val="24"/>
          <w:lang w:val="en-US"/>
        </w:rPr>
        <w:t>.2</w:t>
      </w:r>
      <w:r w:rsidR="000B698F">
        <w:rPr>
          <w:rFonts w:ascii="Calibri" w:hAnsi="Calibri"/>
          <w:sz w:val="24"/>
          <w:szCs w:val="24"/>
          <w:lang w:val="en-US"/>
        </w:rPr>
        <w:tab/>
      </w:r>
      <w:r w:rsidR="000B698F" w:rsidRPr="00D91816">
        <w:rPr>
          <w:rFonts w:ascii="Calibri" w:hAnsi="Calibri" w:cs="Calibri"/>
          <w:sz w:val="24"/>
          <w:szCs w:val="24"/>
        </w:rPr>
        <w:t xml:space="preserve">This policy will be reviewed every two years, or whenever there is a major change in legislation, statutory guidance or significant organsational change. </w:t>
      </w:r>
    </w:p>
    <w:p w14:paraId="7E58A4E6" w14:textId="77777777" w:rsidR="00913A33" w:rsidRDefault="00913A33" w:rsidP="00E45911">
      <w:pPr>
        <w:pStyle w:val="Body"/>
        <w:rPr>
          <w:rFonts w:ascii="Calibri" w:eastAsia="Calibri" w:hAnsi="Calibri" w:cs="Calibri"/>
          <w:sz w:val="24"/>
          <w:szCs w:val="24"/>
        </w:rPr>
      </w:pPr>
    </w:p>
    <w:p w14:paraId="63B8B781" w14:textId="77777777" w:rsidR="00913A33" w:rsidRPr="00B84538" w:rsidRDefault="00913A33" w:rsidP="00E45911">
      <w:pPr>
        <w:pStyle w:val="Body"/>
        <w:rPr>
          <w:rFonts w:ascii="Calibri" w:eastAsia="Calibri" w:hAnsi="Calibri" w:cs="Calibri"/>
          <w:sz w:val="24"/>
          <w:szCs w:val="24"/>
        </w:rPr>
      </w:pPr>
    </w:p>
    <w:p w14:paraId="4BC74F9D" w14:textId="772B9568" w:rsidR="00AB6944" w:rsidRPr="000634D6" w:rsidRDefault="00AB6944" w:rsidP="00AB6944">
      <w:pPr>
        <w:pStyle w:val="Body"/>
        <w:ind w:left="720" w:hanging="720"/>
        <w:jc w:val="both"/>
        <w:rPr>
          <w:rFonts w:ascii="Calibri" w:hAnsi="Calibri" w:cs="Calibri"/>
          <w:b/>
          <w:bCs/>
          <w:sz w:val="28"/>
          <w:szCs w:val="28"/>
        </w:rPr>
      </w:pPr>
      <w:r>
        <w:rPr>
          <w:rFonts w:ascii="Calibri" w:hAnsi="Calibri" w:cs="Calibri"/>
          <w:b/>
          <w:bCs/>
          <w:sz w:val="28"/>
          <w:szCs w:val="28"/>
        </w:rPr>
        <w:t>8</w:t>
      </w:r>
      <w:r w:rsidRPr="000634D6">
        <w:rPr>
          <w:rFonts w:ascii="Calibri" w:hAnsi="Calibri" w:cs="Calibri"/>
          <w:b/>
          <w:bCs/>
          <w:sz w:val="28"/>
          <w:szCs w:val="28"/>
        </w:rPr>
        <w:t>.</w:t>
      </w:r>
      <w:r w:rsidRPr="000634D6">
        <w:rPr>
          <w:rFonts w:ascii="Calibri" w:hAnsi="Calibri" w:cs="Calibri"/>
          <w:b/>
          <w:bCs/>
          <w:sz w:val="28"/>
          <w:szCs w:val="28"/>
        </w:rPr>
        <w:tab/>
        <w:t>Further Information</w:t>
      </w:r>
    </w:p>
    <w:p w14:paraId="38461B25" w14:textId="77777777" w:rsidR="00AB6944" w:rsidRDefault="00AB6944" w:rsidP="00AB6944">
      <w:pPr>
        <w:pStyle w:val="Body"/>
        <w:ind w:left="720" w:hanging="720"/>
        <w:jc w:val="both"/>
        <w:rPr>
          <w:rFonts w:ascii="Calibri" w:hAnsi="Calibri" w:cs="Calibri"/>
          <w:b/>
          <w:bCs/>
        </w:rPr>
      </w:pPr>
    </w:p>
    <w:p w14:paraId="748C1D80" w14:textId="1D4A6385" w:rsidR="00AB6944" w:rsidRPr="00563E8E" w:rsidRDefault="00AB6944" w:rsidP="00AB6944">
      <w:pPr>
        <w:pStyle w:val="Body"/>
        <w:ind w:left="720" w:hanging="720"/>
        <w:jc w:val="both"/>
        <w:rPr>
          <w:rFonts w:ascii="Calibri" w:hAnsi="Calibri" w:cs="Calibri"/>
          <w:sz w:val="24"/>
          <w:szCs w:val="24"/>
        </w:rPr>
      </w:pPr>
      <w:r>
        <w:rPr>
          <w:rFonts w:ascii="Calibri" w:hAnsi="Calibri" w:cs="Calibri"/>
          <w:sz w:val="24"/>
          <w:szCs w:val="24"/>
        </w:rPr>
        <w:t>8</w:t>
      </w:r>
      <w:r w:rsidRPr="00563E8E">
        <w:rPr>
          <w:rFonts w:ascii="Calibri" w:hAnsi="Calibri" w:cs="Calibri"/>
          <w:sz w:val="24"/>
          <w:szCs w:val="24"/>
        </w:rPr>
        <w:t>.1</w:t>
      </w:r>
      <w:r w:rsidRPr="00563E8E">
        <w:rPr>
          <w:rFonts w:ascii="Calibri" w:hAnsi="Calibri" w:cs="Calibri"/>
          <w:sz w:val="24"/>
          <w:szCs w:val="24"/>
        </w:rPr>
        <w:tab/>
        <w:t>This policy is supported by the following documents:</w:t>
      </w:r>
    </w:p>
    <w:p w14:paraId="3E54A725" w14:textId="77777777" w:rsidR="00AB6944" w:rsidRPr="00563E8E" w:rsidRDefault="00AB6944" w:rsidP="00AB6944">
      <w:pPr>
        <w:pStyle w:val="Body"/>
        <w:ind w:left="720" w:hanging="720"/>
        <w:jc w:val="both"/>
        <w:rPr>
          <w:rFonts w:ascii="Calibri" w:hAnsi="Calibri" w:cs="Calibri"/>
          <w:sz w:val="24"/>
          <w:szCs w:val="24"/>
        </w:rPr>
      </w:pPr>
    </w:p>
    <w:p w14:paraId="509D02CB" w14:textId="3633430F" w:rsidR="00AB6944" w:rsidRPr="00563E8E" w:rsidRDefault="00AB6944" w:rsidP="00157CBD">
      <w:pPr>
        <w:pStyle w:val="ListParagraph"/>
        <w:numPr>
          <w:ilvl w:val="0"/>
          <w:numId w:val="53"/>
        </w:numPr>
        <w:pBdr>
          <w:top w:val="nil"/>
          <w:left w:val="nil"/>
          <w:bottom w:val="nil"/>
          <w:right w:val="nil"/>
          <w:between w:val="nil"/>
          <w:bar w:val="nil"/>
        </w:pBdr>
        <w:spacing w:after="0" w:line="240" w:lineRule="auto"/>
        <w:contextualSpacing w:val="0"/>
        <w:rPr>
          <w:sz w:val="24"/>
          <w:szCs w:val="24"/>
        </w:rPr>
      </w:pPr>
      <w:r w:rsidRPr="00563E8E">
        <w:rPr>
          <w:sz w:val="24"/>
          <w:szCs w:val="24"/>
        </w:rPr>
        <w:t xml:space="preserve">Badminton England Safeguarding </w:t>
      </w:r>
      <w:r>
        <w:rPr>
          <w:sz w:val="24"/>
          <w:szCs w:val="24"/>
        </w:rPr>
        <w:t>Adults Policy</w:t>
      </w:r>
      <w:r w:rsidR="00157CBD">
        <w:rPr>
          <w:sz w:val="24"/>
          <w:szCs w:val="24"/>
        </w:rPr>
        <w:t xml:space="preserve"> (</w:t>
      </w:r>
      <w:r w:rsidR="00157CBD" w:rsidRPr="00157CBD">
        <w:rPr>
          <w:sz w:val="24"/>
          <w:szCs w:val="24"/>
        </w:rPr>
        <w:t>https://images.gc.badmintonenglandservices.co.uk/552e6260-2467-11f0-92ca-e9397739ef2a.pdf</w:t>
      </w:r>
      <w:r w:rsidR="00157CBD">
        <w:rPr>
          <w:sz w:val="24"/>
          <w:szCs w:val="24"/>
        </w:rPr>
        <w:t>)</w:t>
      </w:r>
    </w:p>
    <w:p w14:paraId="3281031C" w14:textId="77777777" w:rsidR="00AB6944" w:rsidRDefault="00AB6944" w:rsidP="00AB6944">
      <w:pPr>
        <w:pStyle w:val="ListParagraph"/>
        <w:numPr>
          <w:ilvl w:val="0"/>
          <w:numId w:val="53"/>
        </w:numPr>
        <w:pBdr>
          <w:top w:val="nil"/>
          <w:left w:val="nil"/>
          <w:bottom w:val="nil"/>
          <w:right w:val="nil"/>
          <w:between w:val="nil"/>
          <w:bar w:val="nil"/>
        </w:pBdr>
        <w:spacing w:after="0" w:line="240" w:lineRule="auto"/>
        <w:contextualSpacing w:val="0"/>
        <w:jc w:val="both"/>
        <w:rPr>
          <w:sz w:val="24"/>
          <w:szCs w:val="24"/>
        </w:rPr>
      </w:pPr>
      <w:r w:rsidRPr="00563E8E">
        <w:rPr>
          <w:sz w:val="24"/>
          <w:szCs w:val="24"/>
        </w:rPr>
        <w:t xml:space="preserve">Badminton England Disciplinary Regulations </w:t>
      </w:r>
    </w:p>
    <w:p w14:paraId="200F5E32" w14:textId="77777777" w:rsidR="005036BC" w:rsidRPr="005036BC" w:rsidRDefault="005036BC" w:rsidP="00AB6944">
      <w:pPr>
        <w:pStyle w:val="ListParagraph"/>
        <w:numPr>
          <w:ilvl w:val="0"/>
          <w:numId w:val="53"/>
        </w:numPr>
        <w:pBdr>
          <w:top w:val="nil"/>
          <w:left w:val="nil"/>
          <w:bottom w:val="nil"/>
          <w:right w:val="nil"/>
          <w:between w:val="nil"/>
          <w:bar w:val="nil"/>
        </w:pBdr>
        <w:spacing w:after="0" w:line="240" w:lineRule="auto"/>
        <w:contextualSpacing w:val="0"/>
        <w:jc w:val="both"/>
        <w:rPr>
          <w:sz w:val="24"/>
          <w:szCs w:val="24"/>
        </w:rPr>
      </w:pPr>
      <w:r>
        <w:rPr>
          <w:rFonts w:ascii="Calibri" w:eastAsia="Calibri" w:hAnsi="Calibri" w:cs="Calibri"/>
          <w:b/>
          <w:bCs/>
          <w:color w:val="000066"/>
          <w:sz w:val="24"/>
          <w:szCs w:val="24"/>
        </w:rPr>
        <w:t>Forest Badminton Club Code of Conduct</w:t>
      </w:r>
    </w:p>
    <w:p w14:paraId="17A66883" w14:textId="3B59176B" w:rsidR="00AB6944" w:rsidRDefault="00AB6944" w:rsidP="00003A00">
      <w:pPr>
        <w:pStyle w:val="ListParagraph"/>
        <w:numPr>
          <w:ilvl w:val="0"/>
          <w:numId w:val="53"/>
        </w:numPr>
        <w:pBdr>
          <w:top w:val="nil"/>
          <w:left w:val="nil"/>
          <w:bottom w:val="nil"/>
          <w:right w:val="nil"/>
          <w:between w:val="nil"/>
          <w:bar w:val="nil"/>
        </w:pBdr>
        <w:spacing w:after="0" w:line="240" w:lineRule="auto"/>
        <w:contextualSpacing w:val="0"/>
        <w:rPr>
          <w:sz w:val="24"/>
          <w:szCs w:val="24"/>
        </w:rPr>
      </w:pPr>
      <w:r w:rsidRPr="00563E8E">
        <w:rPr>
          <w:sz w:val="24"/>
          <w:szCs w:val="24"/>
        </w:rPr>
        <w:t>Badminton England Codes of Ethics and Behaviour</w:t>
      </w:r>
      <w:r w:rsidR="00003A00">
        <w:rPr>
          <w:sz w:val="24"/>
          <w:szCs w:val="24"/>
        </w:rPr>
        <w:t xml:space="preserve"> </w:t>
      </w:r>
      <w:r w:rsidR="00003A00" w:rsidRPr="00003A00">
        <w:rPr>
          <w:sz w:val="24"/>
          <w:szCs w:val="24"/>
        </w:rPr>
        <w:t>https://images.gc.badmintonenglandservices.co.uk/ad5b8240-2e8c-11f0-bc37-25829728efc0.pdf</w:t>
      </w:r>
    </w:p>
    <w:p w14:paraId="79489349" w14:textId="77777777" w:rsidR="00575631" w:rsidRDefault="00575631" w:rsidP="00575631">
      <w:pPr>
        <w:tabs>
          <w:tab w:val="left" w:pos="5595"/>
        </w:tabs>
        <w:rPr>
          <w:rFonts w:cstheme="minorHAnsi"/>
          <w:b/>
        </w:rPr>
      </w:pPr>
    </w:p>
    <w:p w14:paraId="70475C71" w14:textId="77777777" w:rsidR="00575631" w:rsidRDefault="00575631" w:rsidP="00575631">
      <w:pPr>
        <w:tabs>
          <w:tab w:val="left" w:pos="5595"/>
        </w:tabs>
        <w:rPr>
          <w:rFonts w:cstheme="minorHAnsi"/>
          <w:b/>
        </w:rPr>
      </w:pPr>
    </w:p>
    <w:p w14:paraId="7CB23DE1" w14:textId="77777777" w:rsidR="00575631" w:rsidRDefault="00575631" w:rsidP="00575631">
      <w:pPr>
        <w:tabs>
          <w:tab w:val="left" w:pos="5595"/>
        </w:tabs>
        <w:rPr>
          <w:rFonts w:cstheme="minorHAnsi"/>
          <w:b/>
        </w:rPr>
      </w:pPr>
    </w:p>
    <w:p w14:paraId="5CFCD10E" w14:textId="77777777" w:rsidR="00575631" w:rsidRDefault="00575631" w:rsidP="00575631">
      <w:pPr>
        <w:tabs>
          <w:tab w:val="left" w:pos="5595"/>
        </w:tabs>
        <w:rPr>
          <w:rFonts w:cstheme="minorHAnsi"/>
          <w:b/>
        </w:rPr>
      </w:pPr>
    </w:p>
    <w:p w14:paraId="69ECEAB6" w14:textId="77777777" w:rsidR="00575631" w:rsidRDefault="00575631" w:rsidP="00575631">
      <w:pPr>
        <w:tabs>
          <w:tab w:val="left" w:pos="5595"/>
        </w:tabs>
        <w:rPr>
          <w:rFonts w:cstheme="minorHAnsi"/>
          <w:b/>
        </w:rPr>
      </w:pPr>
    </w:p>
    <w:p w14:paraId="40F54626" w14:textId="77777777" w:rsidR="00575631" w:rsidRDefault="00575631" w:rsidP="00575631">
      <w:pPr>
        <w:tabs>
          <w:tab w:val="left" w:pos="5595"/>
        </w:tabs>
        <w:rPr>
          <w:rFonts w:cstheme="minorHAnsi"/>
          <w:b/>
        </w:rPr>
      </w:pPr>
    </w:p>
    <w:p w14:paraId="1C90E737" w14:textId="77777777" w:rsidR="00575631" w:rsidRDefault="00575631" w:rsidP="00575631">
      <w:pPr>
        <w:tabs>
          <w:tab w:val="left" w:pos="5595"/>
        </w:tabs>
        <w:rPr>
          <w:rFonts w:cstheme="minorHAnsi"/>
          <w:b/>
        </w:rPr>
      </w:pPr>
    </w:p>
    <w:p w14:paraId="280D11C3" w14:textId="65B18A32" w:rsidR="004346E9" w:rsidRPr="00C53711" w:rsidRDefault="004346E9" w:rsidP="004A3F82">
      <w:pPr>
        <w:rPr>
          <w:rFonts w:cstheme="minorHAnsi"/>
        </w:rPr>
      </w:pPr>
    </w:p>
    <w:sectPr w:rsidR="004346E9" w:rsidRPr="00C53711" w:rsidSect="009D07DE">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8D59" w14:textId="77777777" w:rsidR="00E818AD" w:rsidRDefault="00E818AD" w:rsidP="00074A8F">
      <w:pPr>
        <w:spacing w:after="0" w:line="240" w:lineRule="auto"/>
      </w:pPr>
      <w:r>
        <w:separator/>
      </w:r>
    </w:p>
  </w:endnote>
  <w:endnote w:type="continuationSeparator" w:id="0">
    <w:p w14:paraId="02F74A26" w14:textId="77777777" w:rsidR="00E818AD" w:rsidRDefault="00E818AD" w:rsidP="00074A8F">
      <w:pPr>
        <w:spacing w:after="0" w:line="240" w:lineRule="auto"/>
      </w:pPr>
      <w:r>
        <w:continuationSeparator/>
      </w:r>
    </w:p>
  </w:endnote>
  <w:endnote w:type="continuationNotice" w:id="1">
    <w:p w14:paraId="49DF8C30" w14:textId="77777777" w:rsidR="00E818AD" w:rsidRDefault="00E81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Myriad Pro">
    <w:altName w:val="Arial"/>
    <w:panose1 w:val="020B0604020202020204"/>
    <w:charset w:val="00"/>
    <w:family w:val="swiss"/>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20B0604020202020204"/>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28AB" w14:textId="6EF2874F" w:rsidR="0051612D" w:rsidRDefault="005036BC">
    <w:pPr>
      <w:pStyle w:val="Footer"/>
    </w:pPr>
    <w:r>
      <w:t xml:space="preserve">FBC </w:t>
    </w:r>
    <w:r w:rsidR="0014034B">
      <w:t xml:space="preserve">Safeguarding Adults Policy </w:t>
    </w:r>
    <w:r w:rsidR="0014034B">
      <w:tab/>
    </w:r>
    <w:sdt>
      <w:sdtPr>
        <w:id w:val="746546165"/>
        <w:docPartObj>
          <w:docPartGallery w:val="Page Numbers (Bottom of Page)"/>
          <w:docPartUnique/>
        </w:docPartObj>
      </w:sdtPr>
      <w:sdtEndPr>
        <w:rPr>
          <w:noProof/>
        </w:rPr>
      </w:sdtEndPr>
      <w:sdtContent>
        <w:r w:rsidR="0051612D">
          <w:fldChar w:fldCharType="begin"/>
        </w:r>
        <w:r w:rsidR="0051612D">
          <w:instrText xml:space="preserve"> PAGE   \* MERGEFORMAT </w:instrText>
        </w:r>
        <w:r w:rsidR="0051612D">
          <w:fldChar w:fldCharType="separate"/>
        </w:r>
        <w:r w:rsidR="00473063">
          <w:rPr>
            <w:noProof/>
          </w:rPr>
          <w:t>1</w:t>
        </w:r>
        <w:r w:rsidR="0051612D">
          <w:rPr>
            <w:noProof/>
          </w:rPr>
          <w:fldChar w:fldCharType="end"/>
        </w:r>
      </w:sdtContent>
    </w:sdt>
  </w:p>
  <w:p w14:paraId="08FED5E8" w14:textId="77777777" w:rsidR="0051612D" w:rsidRDefault="0051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A4AC" w14:textId="77777777" w:rsidR="00E818AD" w:rsidRDefault="00E818AD" w:rsidP="00074A8F">
      <w:pPr>
        <w:spacing w:after="0" w:line="240" w:lineRule="auto"/>
      </w:pPr>
      <w:r>
        <w:separator/>
      </w:r>
    </w:p>
  </w:footnote>
  <w:footnote w:type="continuationSeparator" w:id="0">
    <w:p w14:paraId="490C3BAA" w14:textId="77777777" w:rsidR="00E818AD" w:rsidRDefault="00E818AD" w:rsidP="00074A8F">
      <w:pPr>
        <w:spacing w:after="0" w:line="240" w:lineRule="auto"/>
      </w:pPr>
      <w:r>
        <w:continuationSeparator/>
      </w:r>
    </w:p>
  </w:footnote>
  <w:footnote w:type="continuationNotice" w:id="1">
    <w:p w14:paraId="0F5D3B54" w14:textId="77777777" w:rsidR="00E818AD" w:rsidRDefault="00E81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6A9"/>
    <w:multiLevelType w:val="hybridMultilevel"/>
    <w:tmpl w:val="0B9A8D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000105"/>
    <w:multiLevelType w:val="hybridMultilevel"/>
    <w:tmpl w:val="A04C2CF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D1E6ABF"/>
    <w:multiLevelType w:val="hybridMultilevel"/>
    <w:tmpl w:val="E996A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0391D"/>
    <w:multiLevelType w:val="hybridMultilevel"/>
    <w:tmpl w:val="95205550"/>
    <w:lvl w:ilvl="0" w:tplc="EA849000">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1549C6"/>
    <w:multiLevelType w:val="multilevel"/>
    <w:tmpl w:val="E9B2F4BC"/>
    <w:lvl w:ilvl="0">
      <w:start w:val="10"/>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B52EC"/>
    <w:multiLevelType w:val="hybridMultilevel"/>
    <w:tmpl w:val="A26CA7A6"/>
    <w:lvl w:ilvl="0" w:tplc="0400EA36">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167E52"/>
    <w:multiLevelType w:val="multilevel"/>
    <w:tmpl w:val="0A7C762C"/>
    <w:lvl w:ilvl="0">
      <w:start w:val="2"/>
      <w:numFmt w:val="decimal"/>
      <w:lvlText w:val="%1"/>
      <w:lvlJc w:val="left"/>
      <w:pPr>
        <w:ind w:left="435" w:hanging="435"/>
      </w:pPr>
      <w:rPr>
        <w:rFonts w:eastAsiaTheme="minorHAnsi" w:hint="default"/>
        <w:b/>
      </w:rPr>
    </w:lvl>
    <w:lvl w:ilvl="1">
      <w:start w:val="1"/>
      <w:numFmt w:val="decimal"/>
      <w:lvlText w:val="%1.%2"/>
      <w:lvlJc w:val="left"/>
      <w:pPr>
        <w:ind w:left="615" w:hanging="435"/>
      </w:pPr>
      <w:rPr>
        <w:rFonts w:eastAsiaTheme="minorHAnsi" w:hint="default"/>
        <w:b/>
      </w:rPr>
    </w:lvl>
    <w:lvl w:ilvl="2">
      <w:start w:val="1"/>
      <w:numFmt w:val="decimal"/>
      <w:lvlText w:val="%1.%2.%3"/>
      <w:lvlJc w:val="left"/>
      <w:pPr>
        <w:ind w:left="1080" w:hanging="720"/>
      </w:pPr>
      <w:rPr>
        <w:rFonts w:eastAsiaTheme="minorHAnsi" w:hint="default"/>
        <w:b w:val="0"/>
      </w:rPr>
    </w:lvl>
    <w:lvl w:ilvl="3">
      <w:start w:val="1"/>
      <w:numFmt w:val="decimal"/>
      <w:lvlText w:val="%1.%2.%3.%4"/>
      <w:lvlJc w:val="left"/>
      <w:pPr>
        <w:ind w:left="1260" w:hanging="720"/>
      </w:pPr>
      <w:rPr>
        <w:rFonts w:eastAsiaTheme="minorHAnsi" w:hint="default"/>
        <w:b/>
      </w:rPr>
    </w:lvl>
    <w:lvl w:ilvl="4">
      <w:start w:val="1"/>
      <w:numFmt w:val="decimal"/>
      <w:lvlText w:val="%1.%2.%3.%4.%5"/>
      <w:lvlJc w:val="left"/>
      <w:pPr>
        <w:ind w:left="1800" w:hanging="1080"/>
      </w:pPr>
      <w:rPr>
        <w:rFonts w:eastAsiaTheme="minorHAnsi" w:hint="default"/>
        <w:b/>
      </w:rPr>
    </w:lvl>
    <w:lvl w:ilvl="5">
      <w:start w:val="1"/>
      <w:numFmt w:val="decimal"/>
      <w:lvlText w:val="%1.%2.%3.%4.%5.%6"/>
      <w:lvlJc w:val="left"/>
      <w:pPr>
        <w:ind w:left="1980" w:hanging="1080"/>
      </w:pPr>
      <w:rPr>
        <w:rFonts w:eastAsiaTheme="minorHAnsi" w:hint="default"/>
        <w:b/>
      </w:rPr>
    </w:lvl>
    <w:lvl w:ilvl="6">
      <w:start w:val="1"/>
      <w:numFmt w:val="decimal"/>
      <w:lvlText w:val="%1.%2.%3.%4.%5.%6.%7"/>
      <w:lvlJc w:val="left"/>
      <w:pPr>
        <w:ind w:left="2520" w:hanging="1440"/>
      </w:pPr>
      <w:rPr>
        <w:rFonts w:eastAsiaTheme="minorHAnsi" w:hint="default"/>
        <w:b/>
      </w:rPr>
    </w:lvl>
    <w:lvl w:ilvl="7">
      <w:start w:val="1"/>
      <w:numFmt w:val="decimal"/>
      <w:lvlText w:val="%1.%2.%3.%4.%5.%6.%7.%8"/>
      <w:lvlJc w:val="left"/>
      <w:pPr>
        <w:ind w:left="2700" w:hanging="1440"/>
      </w:pPr>
      <w:rPr>
        <w:rFonts w:eastAsiaTheme="minorHAnsi" w:hint="default"/>
        <w:b/>
      </w:rPr>
    </w:lvl>
    <w:lvl w:ilvl="8">
      <w:start w:val="1"/>
      <w:numFmt w:val="decimal"/>
      <w:lvlText w:val="%1.%2.%3.%4.%5.%6.%7.%8.%9"/>
      <w:lvlJc w:val="left"/>
      <w:pPr>
        <w:ind w:left="2880" w:hanging="1440"/>
      </w:pPr>
      <w:rPr>
        <w:rFonts w:eastAsiaTheme="minorHAnsi" w:hint="default"/>
        <w:b/>
      </w:rPr>
    </w:lvl>
  </w:abstractNum>
  <w:abstractNum w:abstractNumId="8" w15:restartNumberingAfterBreak="0">
    <w:nsid w:val="16781CBA"/>
    <w:multiLevelType w:val="hybridMultilevel"/>
    <w:tmpl w:val="6F28D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710119"/>
    <w:multiLevelType w:val="hybridMultilevel"/>
    <w:tmpl w:val="7C40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C7CDA"/>
    <w:multiLevelType w:val="hybridMultilevel"/>
    <w:tmpl w:val="4EFCAA0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0214008"/>
    <w:multiLevelType w:val="multilevel"/>
    <w:tmpl w:val="C3786086"/>
    <w:lvl w:ilvl="0">
      <w:start w:val="1"/>
      <w:numFmt w:val="decimal"/>
      <w:lvlText w:val="%1."/>
      <w:lvlJc w:val="left"/>
      <w:pPr>
        <w:ind w:left="361" w:hanging="360"/>
      </w:pPr>
      <w:rPr>
        <w:rFonts w:hint="default"/>
        <w:b/>
      </w:rPr>
    </w:lvl>
    <w:lvl w:ilvl="1">
      <w:start w:val="1"/>
      <w:numFmt w:val="decimal"/>
      <w:lvlText w:val="%1.%2."/>
      <w:lvlJc w:val="left"/>
      <w:pPr>
        <w:ind w:left="793" w:hanging="432"/>
      </w:pPr>
      <w:rPr>
        <w:rFonts w:hint="default"/>
        <w:b/>
      </w:rPr>
    </w:lvl>
    <w:lvl w:ilvl="2">
      <w:start w:val="1"/>
      <w:numFmt w:val="decimal"/>
      <w:lvlText w:val="%1.%2.%3."/>
      <w:lvlJc w:val="left"/>
      <w:pPr>
        <w:ind w:left="1225" w:hanging="504"/>
      </w:pPr>
      <w:rPr>
        <w:rFonts w:hint="default"/>
        <w:b/>
      </w:rPr>
    </w:lvl>
    <w:lvl w:ilvl="3">
      <w:start w:val="1"/>
      <w:numFmt w:val="decimal"/>
      <w:lvlText w:val="%1.%2.%3.%4."/>
      <w:lvlJc w:val="left"/>
      <w:pPr>
        <w:ind w:left="1729" w:hanging="648"/>
      </w:pPr>
      <w:rPr>
        <w:rFonts w:hint="default"/>
        <w:b/>
      </w:rPr>
    </w:lvl>
    <w:lvl w:ilvl="4">
      <w:start w:val="1"/>
      <w:numFmt w:val="decimal"/>
      <w:lvlText w:val="%1.%2.%3.%4.%5."/>
      <w:lvlJc w:val="left"/>
      <w:pPr>
        <w:ind w:left="2233" w:hanging="792"/>
      </w:pPr>
      <w:rPr>
        <w:rFonts w:hint="default"/>
        <w:b/>
      </w:rPr>
    </w:lvl>
    <w:lvl w:ilvl="5">
      <w:start w:val="1"/>
      <w:numFmt w:val="decimal"/>
      <w:lvlText w:val="%1.%2.%3.%4.%5.%6."/>
      <w:lvlJc w:val="left"/>
      <w:pPr>
        <w:ind w:left="2737" w:hanging="936"/>
      </w:pPr>
      <w:rPr>
        <w:rFonts w:hint="default"/>
        <w:b/>
      </w:rPr>
    </w:lvl>
    <w:lvl w:ilvl="6">
      <w:start w:val="1"/>
      <w:numFmt w:val="decimal"/>
      <w:lvlText w:val="%1.%2.%3.%4.%5.%6.%7."/>
      <w:lvlJc w:val="left"/>
      <w:pPr>
        <w:ind w:left="3241" w:hanging="1080"/>
      </w:pPr>
      <w:rPr>
        <w:rFonts w:hint="default"/>
        <w:b/>
      </w:rPr>
    </w:lvl>
    <w:lvl w:ilvl="7">
      <w:start w:val="1"/>
      <w:numFmt w:val="decimal"/>
      <w:lvlText w:val="%1.%2.%3.%4.%5.%6.%7.%8."/>
      <w:lvlJc w:val="left"/>
      <w:pPr>
        <w:ind w:left="3745" w:hanging="1224"/>
      </w:pPr>
      <w:rPr>
        <w:rFonts w:hint="default"/>
        <w:b/>
      </w:rPr>
    </w:lvl>
    <w:lvl w:ilvl="8">
      <w:start w:val="1"/>
      <w:numFmt w:val="decimal"/>
      <w:lvlText w:val="%1.%2.%3.%4.%5.%6.%7.%8.%9."/>
      <w:lvlJc w:val="left"/>
      <w:pPr>
        <w:ind w:left="4321" w:hanging="1440"/>
      </w:pPr>
      <w:rPr>
        <w:rFonts w:hint="default"/>
        <w:b/>
      </w:rPr>
    </w:lvl>
  </w:abstractNum>
  <w:abstractNum w:abstractNumId="12" w15:restartNumberingAfterBreak="0">
    <w:nsid w:val="25316F0C"/>
    <w:multiLevelType w:val="hybridMultilevel"/>
    <w:tmpl w:val="BD723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07B58"/>
    <w:multiLevelType w:val="hybridMultilevel"/>
    <w:tmpl w:val="3F261E60"/>
    <w:lvl w:ilvl="0" w:tplc="0316ABAC">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C95BBD"/>
    <w:multiLevelType w:val="hybridMultilevel"/>
    <w:tmpl w:val="528652C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26B35E24"/>
    <w:multiLevelType w:val="hybridMultilevel"/>
    <w:tmpl w:val="B540E092"/>
    <w:styleLink w:val="ImportedStyle8"/>
    <w:lvl w:ilvl="0" w:tplc="D60C28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3A18D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BCBB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76BE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94DE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F017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A85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F8C9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AD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D66C9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CF7F30"/>
    <w:multiLevelType w:val="hybridMultilevel"/>
    <w:tmpl w:val="580896CA"/>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A640A"/>
    <w:multiLevelType w:val="hybridMultilevel"/>
    <w:tmpl w:val="35E26C1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8166D5"/>
    <w:multiLevelType w:val="hybridMultilevel"/>
    <w:tmpl w:val="8C9E27B2"/>
    <w:lvl w:ilvl="0" w:tplc="3200B4D8">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91466A"/>
    <w:multiLevelType w:val="hybridMultilevel"/>
    <w:tmpl w:val="28E2C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37D5D9D"/>
    <w:multiLevelType w:val="hybridMultilevel"/>
    <w:tmpl w:val="311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B56F7"/>
    <w:multiLevelType w:val="hybridMultilevel"/>
    <w:tmpl w:val="CC9AE7E6"/>
    <w:lvl w:ilvl="0" w:tplc="08090001">
      <w:start w:val="1"/>
      <w:numFmt w:val="bullet"/>
      <w:lvlText w:val=""/>
      <w:lvlJc w:val="left"/>
      <w:pPr>
        <w:ind w:left="1778" w:hanging="360"/>
      </w:pPr>
      <w:rPr>
        <w:rFonts w:ascii="Symbol" w:hAnsi="Symbol" w:hint="default"/>
      </w:rPr>
    </w:lvl>
    <w:lvl w:ilvl="1" w:tplc="F65249DC">
      <w:numFmt w:val="bullet"/>
      <w:lvlText w:val="-"/>
      <w:lvlJc w:val="left"/>
      <w:pPr>
        <w:ind w:left="2498" w:hanging="360"/>
      </w:pPr>
      <w:rPr>
        <w:rFonts w:ascii="Calibri" w:eastAsia="Times New Roman" w:hAnsi="Calibri" w:cs="Myriad Pro"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4984198D"/>
    <w:multiLevelType w:val="multilevel"/>
    <w:tmpl w:val="F788C986"/>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FF3D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68697A"/>
    <w:multiLevelType w:val="hybridMultilevel"/>
    <w:tmpl w:val="7B4A49B4"/>
    <w:lvl w:ilvl="0" w:tplc="ECA2A43C">
      <w:start w:val="9"/>
      <w:numFmt w:val="decimal"/>
      <w:lvlText w:val="%1"/>
      <w:lvlJc w:val="left"/>
      <w:pPr>
        <w:ind w:left="360" w:hanging="360"/>
      </w:pPr>
      <w:rPr>
        <w:rFonts w:ascii="Calibri" w:hAnsi="Calibri"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942823"/>
    <w:multiLevelType w:val="multilevel"/>
    <w:tmpl w:val="F144758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501574A4"/>
    <w:multiLevelType w:val="hybridMultilevel"/>
    <w:tmpl w:val="0AA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6103D"/>
    <w:multiLevelType w:val="multilevel"/>
    <w:tmpl w:val="BF42F05A"/>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3" w15:restartNumberingAfterBreak="0">
    <w:nsid w:val="58CE1468"/>
    <w:multiLevelType w:val="multilevel"/>
    <w:tmpl w:val="374EF446"/>
    <w:lvl w:ilvl="0">
      <w:start w:val="10"/>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C7945DE"/>
    <w:multiLevelType w:val="hybridMultilevel"/>
    <w:tmpl w:val="EFB6E098"/>
    <w:lvl w:ilvl="0" w:tplc="6E484FB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1E2153"/>
    <w:multiLevelType w:val="hybridMultilevel"/>
    <w:tmpl w:val="6C64AF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1B52A89"/>
    <w:multiLevelType w:val="multilevel"/>
    <w:tmpl w:val="CE982C60"/>
    <w:lvl w:ilvl="0">
      <w:start w:val="1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3ED47B4"/>
    <w:multiLevelType w:val="hybridMultilevel"/>
    <w:tmpl w:val="2BF816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8" w15:restartNumberingAfterBreak="0">
    <w:nsid w:val="650E1B26"/>
    <w:multiLevelType w:val="hybridMultilevel"/>
    <w:tmpl w:val="B4DE4A60"/>
    <w:lvl w:ilvl="0" w:tplc="908247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5DE3C21"/>
    <w:multiLevelType w:val="multilevel"/>
    <w:tmpl w:val="E86AC262"/>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266F03"/>
    <w:multiLevelType w:val="hybridMultilevel"/>
    <w:tmpl w:val="2C6CB87E"/>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2" w15:restartNumberingAfterBreak="0">
    <w:nsid w:val="70A955EE"/>
    <w:multiLevelType w:val="hybridMultilevel"/>
    <w:tmpl w:val="B540E092"/>
    <w:numStyleLink w:val="ImportedStyle8"/>
  </w:abstractNum>
  <w:abstractNum w:abstractNumId="43" w15:restartNumberingAfterBreak="0">
    <w:nsid w:val="72D47E3B"/>
    <w:multiLevelType w:val="multilevel"/>
    <w:tmpl w:val="F88C9F04"/>
    <w:lvl w:ilvl="0">
      <w:start w:val="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053B92"/>
    <w:multiLevelType w:val="multilevel"/>
    <w:tmpl w:val="02107ED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0E6812"/>
    <w:multiLevelType w:val="hybridMultilevel"/>
    <w:tmpl w:val="6CF688DA"/>
    <w:lvl w:ilvl="0" w:tplc="BD12E1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974AB8"/>
    <w:multiLevelType w:val="hybridMultilevel"/>
    <w:tmpl w:val="24D2D54E"/>
    <w:lvl w:ilvl="0" w:tplc="929CF29E">
      <w:start w:val="12"/>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7" w15:restartNumberingAfterBreak="0">
    <w:nsid w:val="7B3022A2"/>
    <w:multiLevelType w:val="hybridMultilevel"/>
    <w:tmpl w:val="839A3976"/>
    <w:lvl w:ilvl="0" w:tplc="B686AA4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087853"/>
    <w:multiLevelType w:val="hybridMultilevel"/>
    <w:tmpl w:val="BBB837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D0A342A"/>
    <w:multiLevelType w:val="multilevel"/>
    <w:tmpl w:val="F81CD120"/>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E316B17"/>
    <w:multiLevelType w:val="multilevel"/>
    <w:tmpl w:val="9C7E209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FC21602"/>
    <w:multiLevelType w:val="hybridMultilevel"/>
    <w:tmpl w:val="14A2E2BE"/>
    <w:lvl w:ilvl="0" w:tplc="08090001">
      <w:start w:val="1"/>
      <w:numFmt w:val="bullet"/>
      <w:lvlText w:val=""/>
      <w:lvlJc w:val="left"/>
      <w:pPr>
        <w:ind w:left="1778" w:hanging="360"/>
      </w:pPr>
      <w:rPr>
        <w:rFonts w:ascii="Symbol" w:hAnsi="Symbol" w:hint="default"/>
      </w:rPr>
    </w:lvl>
    <w:lvl w:ilvl="1" w:tplc="08090001">
      <w:start w:val="1"/>
      <w:numFmt w:val="bullet"/>
      <w:lvlText w:val=""/>
      <w:lvlJc w:val="left"/>
      <w:pPr>
        <w:ind w:left="2498" w:hanging="360"/>
      </w:pPr>
      <w:rPr>
        <w:rFonts w:ascii="Symbol" w:hAnsi="Symbo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16cid:durableId="1709834858">
    <w:abstractNumId w:val="17"/>
  </w:num>
  <w:num w:numId="2" w16cid:durableId="182983664">
    <w:abstractNumId w:val="21"/>
  </w:num>
  <w:num w:numId="3" w16cid:durableId="1222402102">
    <w:abstractNumId w:val="11"/>
  </w:num>
  <w:num w:numId="4" w16cid:durableId="89933965">
    <w:abstractNumId w:val="5"/>
  </w:num>
  <w:num w:numId="5" w16cid:durableId="1767143767">
    <w:abstractNumId w:val="29"/>
  </w:num>
  <w:num w:numId="6" w16cid:durableId="110708428">
    <w:abstractNumId w:val="15"/>
  </w:num>
  <w:num w:numId="7" w16cid:durableId="1120688877">
    <w:abstractNumId w:val="10"/>
  </w:num>
  <w:num w:numId="8" w16cid:durableId="1757046258">
    <w:abstractNumId w:val="26"/>
  </w:num>
  <w:num w:numId="9" w16cid:durableId="87969220">
    <w:abstractNumId w:val="20"/>
  </w:num>
  <w:num w:numId="10" w16cid:durableId="132452583">
    <w:abstractNumId w:val="37"/>
  </w:num>
  <w:num w:numId="11" w16cid:durableId="2028410515">
    <w:abstractNumId w:val="4"/>
  </w:num>
  <w:num w:numId="12" w16cid:durableId="272520702">
    <w:abstractNumId w:val="14"/>
  </w:num>
  <w:num w:numId="13" w16cid:durableId="1184903811">
    <w:abstractNumId w:val="23"/>
  </w:num>
  <w:num w:numId="14" w16cid:durableId="1446775575">
    <w:abstractNumId w:val="3"/>
  </w:num>
  <w:num w:numId="15" w16cid:durableId="883175979">
    <w:abstractNumId w:val="1"/>
  </w:num>
  <w:num w:numId="16" w16cid:durableId="726032214">
    <w:abstractNumId w:val="50"/>
  </w:num>
  <w:num w:numId="17" w16cid:durableId="1941984913">
    <w:abstractNumId w:val="2"/>
  </w:num>
  <w:num w:numId="18" w16cid:durableId="914508005">
    <w:abstractNumId w:val="38"/>
  </w:num>
  <w:num w:numId="19" w16cid:durableId="1877623139">
    <w:abstractNumId w:val="34"/>
  </w:num>
  <w:num w:numId="20" w16cid:durableId="8458885">
    <w:abstractNumId w:val="10"/>
  </w:num>
  <w:num w:numId="21" w16cid:durableId="850685371">
    <w:abstractNumId w:val="49"/>
  </w:num>
  <w:num w:numId="22" w16cid:durableId="820191787">
    <w:abstractNumId w:val="51"/>
  </w:num>
  <w:num w:numId="23" w16cid:durableId="393085818">
    <w:abstractNumId w:val="32"/>
  </w:num>
  <w:num w:numId="24" w16cid:durableId="872039841">
    <w:abstractNumId w:val="41"/>
  </w:num>
  <w:num w:numId="25" w16cid:durableId="1470518988">
    <w:abstractNumId w:val="0"/>
  </w:num>
  <w:num w:numId="26" w16cid:durableId="1818035823">
    <w:abstractNumId w:val="35"/>
  </w:num>
  <w:num w:numId="27" w16cid:durableId="85855349">
    <w:abstractNumId w:val="33"/>
  </w:num>
  <w:num w:numId="28" w16cid:durableId="1462072942">
    <w:abstractNumId w:val="45"/>
  </w:num>
  <w:num w:numId="29" w16cid:durableId="1950239831">
    <w:abstractNumId w:val="25"/>
  </w:num>
  <w:num w:numId="30" w16cid:durableId="336080701">
    <w:abstractNumId w:val="31"/>
  </w:num>
  <w:num w:numId="31" w16cid:durableId="1498962489">
    <w:abstractNumId w:val="19"/>
  </w:num>
  <w:num w:numId="32" w16cid:durableId="820123498">
    <w:abstractNumId w:val="9"/>
  </w:num>
  <w:num w:numId="33" w16cid:durableId="1567109899">
    <w:abstractNumId w:val="47"/>
  </w:num>
  <w:num w:numId="34" w16cid:durableId="1389838552">
    <w:abstractNumId w:val="36"/>
  </w:num>
  <w:num w:numId="35" w16cid:durableId="2038920786">
    <w:abstractNumId w:val="46"/>
  </w:num>
  <w:num w:numId="36" w16cid:durableId="859510219">
    <w:abstractNumId w:val="28"/>
  </w:num>
  <w:num w:numId="37" w16cid:durableId="1670137675">
    <w:abstractNumId w:val="30"/>
  </w:num>
  <w:num w:numId="38" w16cid:durableId="1006131506">
    <w:abstractNumId w:val="7"/>
  </w:num>
  <w:num w:numId="39" w16cid:durableId="1132595509">
    <w:abstractNumId w:val="40"/>
  </w:num>
  <w:num w:numId="40" w16cid:durableId="1527208499">
    <w:abstractNumId w:val="44"/>
  </w:num>
  <w:num w:numId="41" w16cid:durableId="1729450361">
    <w:abstractNumId w:val="22"/>
  </w:num>
  <w:num w:numId="42" w16cid:durableId="38164033">
    <w:abstractNumId w:val="13"/>
  </w:num>
  <w:num w:numId="43" w16cid:durableId="376976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5977225">
    <w:abstractNumId w:val="6"/>
  </w:num>
  <w:num w:numId="45" w16cid:durableId="1248878793">
    <w:abstractNumId w:val="39"/>
  </w:num>
  <w:num w:numId="46" w16cid:durableId="12873524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1449435">
    <w:abstractNumId w:val="27"/>
  </w:num>
  <w:num w:numId="48" w16cid:durableId="278490067">
    <w:abstractNumId w:val="43"/>
  </w:num>
  <w:num w:numId="49" w16cid:durableId="1657563399">
    <w:abstractNumId w:val="12"/>
  </w:num>
  <w:num w:numId="50" w16cid:durableId="5334193">
    <w:abstractNumId w:val="8"/>
  </w:num>
  <w:num w:numId="51" w16cid:durableId="1700205759">
    <w:abstractNumId w:val="48"/>
  </w:num>
  <w:num w:numId="52" w16cid:durableId="600138786">
    <w:abstractNumId w:val="16"/>
  </w:num>
  <w:num w:numId="53" w16cid:durableId="11680138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F"/>
    <w:rsid w:val="00003A00"/>
    <w:rsid w:val="00007C7F"/>
    <w:rsid w:val="000139AE"/>
    <w:rsid w:val="00013A8D"/>
    <w:rsid w:val="00015C46"/>
    <w:rsid w:val="000244A0"/>
    <w:rsid w:val="00027055"/>
    <w:rsid w:val="0003232C"/>
    <w:rsid w:val="00041474"/>
    <w:rsid w:val="000456E6"/>
    <w:rsid w:val="00050E09"/>
    <w:rsid w:val="000530A4"/>
    <w:rsid w:val="00057433"/>
    <w:rsid w:val="00065E63"/>
    <w:rsid w:val="00074A8F"/>
    <w:rsid w:val="0007688D"/>
    <w:rsid w:val="00080BDA"/>
    <w:rsid w:val="00083733"/>
    <w:rsid w:val="00091D34"/>
    <w:rsid w:val="000A2763"/>
    <w:rsid w:val="000B0F15"/>
    <w:rsid w:val="000B698F"/>
    <w:rsid w:val="000C2A92"/>
    <w:rsid w:val="000C3F8F"/>
    <w:rsid w:val="000E3257"/>
    <w:rsid w:val="000E7CD9"/>
    <w:rsid w:val="000F7F0B"/>
    <w:rsid w:val="00100BF1"/>
    <w:rsid w:val="00101F47"/>
    <w:rsid w:val="0011226F"/>
    <w:rsid w:val="00112832"/>
    <w:rsid w:val="001159F3"/>
    <w:rsid w:val="001307A5"/>
    <w:rsid w:val="00132D16"/>
    <w:rsid w:val="0014034B"/>
    <w:rsid w:val="00144DCA"/>
    <w:rsid w:val="001504B8"/>
    <w:rsid w:val="00152C1E"/>
    <w:rsid w:val="00157463"/>
    <w:rsid w:val="00157CBD"/>
    <w:rsid w:val="00167F21"/>
    <w:rsid w:val="001832B9"/>
    <w:rsid w:val="00185E3B"/>
    <w:rsid w:val="0019106B"/>
    <w:rsid w:val="001966F9"/>
    <w:rsid w:val="001A0278"/>
    <w:rsid w:val="001A3399"/>
    <w:rsid w:val="001B41FA"/>
    <w:rsid w:val="001C0C7D"/>
    <w:rsid w:val="001C5331"/>
    <w:rsid w:val="001D652B"/>
    <w:rsid w:val="001F138E"/>
    <w:rsid w:val="0021054D"/>
    <w:rsid w:val="0021167D"/>
    <w:rsid w:val="00215C3A"/>
    <w:rsid w:val="0022705D"/>
    <w:rsid w:val="002304E8"/>
    <w:rsid w:val="00234F36"/>
    <w:rsid w:val="00242C15"/>
    <w:rsid w:val="0024547F"/>
    <w:rsid w:val="00250EB0"/>
    <w:rsid w:val="00257549"/>
    <w:rsid w:val="00275FC8"/>
    <w:rsid w:val="00293D36"/>
    <w:rsid w:val="00297492"/>
    <w:rsid w:val="002A2601"/>
    <w:rsid w:val="002A531E"/>
    <w:rsid w:val="002B559F"/>
    <w:rsid w:val="002C4759"/>
    <w:rsid w:val="002C4EAA"/>
    <w:rsid w:val="002C7122"/>
    <w:rsid w:val="002D0714"/>
    <w:rsid w:val="002D0E39"/>
    <w:rsid w:val="002D5150"/>
    <w:rsid w:val="002E7916"/>
    <w:rsid w:val="002F1561"/>
    <w:rsid w:val="002F6B21"/>
    <w:rsid w:val="00300EA7"/>
    <w:rsid w:val="003051F2"/>
    <w:rsid w:val="00305C55"/>
    <w:rsid w:val="003131E9"/>
    <w:rsid w:val="00327882"/>
    <w:rsid w:val="0034640A"/>
    <w:rsid w:val="003478F1"/>
    <w:rsid w:val="0035179B"/>
    <w:rsid w:val="00353B10"/>
    <w:rsid w:val="00353C1F"/>
    <w:rsid w:val="00354361"/>
    <w:rsid w:val="00362429"/>
    <w:rsid w:val="0037604B"/>
    <w:rsid w:val="00381717"/>
    <w:rsid w:val="003826BA"/>
    <w:rsid w:val="00387156"/>
    <w:rsid w:val="003A1836"/>
    <w:rsid w:val="003A1B81"/>
    <w:rsid w:val="003B441E"/>
    <w:rsid w:val="003B6CCA"/>
    <w:rsid w:val="003D4CA6"/>
    <w:rsid w:val="003D51BB"/>
    <w:rsid w:val="003D5258"/>
    <w:rsid w:val="003D556B"/>
    <w:rsid w:val="003E36ED"/>
    <w:rsid w:val="003E714C"/>
    <w:rsid w:val="003F65F5"/>
    <w:rsid w:val="0040427E"/>
    <w:rsid w:val="00407D5C"/>
    <w:rsid w:val="004107B6"/>
    <w:rsid w:val="00410E23"/>
    <w:rsid w:val="004216BF"/>
    <w:rsid w:val="00424404"/>
    <w:rsid w:val="004300B6"/>
    <w:rsid w:val="004346E9"/>
    <w:rsid w:val="004575AA"/>
    <w:rsid w:val="00465988"/>
    <w:rsid w:val="00473063"/>
    <w:rsid w:val="00477A18"/>
    <w:rsid w:val="00480315"/>
    <w:rsid w:val="00486879"/>
    <w:rsid w:val="004A3F82"/>
    <w:rsid w:val="004C7DC5"/>
    <w:rsid w:val="004D208E"/>
    <w:rsid w:val="004E4379"/>
    <w:rsid w:val="004E7391"/>
    <w:rsid w:val="004F1745"/>
    <w:rsid w:val="004F49CA"/>
    <w:rsid w:val="004F78B1"/>
    <w:rsid w:val="005036BC"/>
    <w:rsid w:val="0051391F"/>
    <w:rsid w:val="0051612D"/>
    <w:rsid w:val="005222F4"/>
    <w:rsid w:val="0052516E"/>
    <w:rsid w:val="005319CE"/>
    <w:rsid w:val="00534C52"/>
    <w:rsid w:val="0055446D"/>
    <w:rsid w:val="00563880"/>
    <w:rsid w:val="005750B0"/>
    <w:rsid w:val="00575631"/>
    <w:rsid w:val="00593E6C"/>
    <w:rsid w:val="00594B41"/>
    <w:rsid w:val="005A359B"/>
    <w:rsid w:val="005B4789"/>
    <w:rsid w:val="005C347B"/>
    <w:rsid w:val="005D118C"/>
    <w:rsid w:val="005F1AA1"/>
    <w:rsid w:val="005F4877"/>
    <w:rsid w:val="005F675A"/>
    <w:rsid w:val="005F767C"/>
    <w:rsid w:val="0063673F"/>
    <w:rsid w:val="00644267"/>
    <w:rsid w:val="006529ED"/>
    <w:rsid w:val="00656308"/>
    <w:rsid w:val="00656574"/>
    <w:rsid w:val="0066186E"/>
    <w:rsid w:val="00662C1D"/>
    <w:rsid w:val="006B7F91"/>
    <w:rsid w:val="006C3B13"/>
    <w:rsid w:val="006D42FC"/>
    <w:rsid w:val="006F55B8"/>
    <w:rsid w:val="006F5B8C"/>
    <w:rsid w:val="007024F4"/>
    <w:rsid w:val="00704EE2"/>
    <w:rsid w:val="00706891"/>
    <w:rsid w:val="00711B38"/>
    <w:rsid w:val="00714263"/>
    <w:rsid w:val="0071605D"/>
    <w:rsid w:val="00721AD5"/>
    <w:rsid w:val="007242B8"/>
    <w:rsid w:val="00730FF7"/>
    <w:rsid w:val="007329FA"/>
    <w:rsid w:val="00733038"/>
    <w:rsid w:val="00740343"/>
    <w:rsid w:val="007410A2"/>
    <w:rsid w:val="007717A0"/>
    <w:rsid w:val="00785EB2"/>
    <w:rsid w:val="00786581"/>
    <w:rsid w:val="007A4EAE"/>
    <w:rsid w:val="007B4A8C"/>
    <w:rsid w:val="007C3BC6"/>
    <w:rsid w:val="007D3D1B"/>
    <w:rsid w:val="007D6B74"/>
    <w:rsid w:val="007F5CE6"/>
    <w:rsid w:val="007F76D5"/>
    <w:rsid w:val="00800682"/>
    <w:rsid w:val="00802525"/>
    <w:rsid w:val="00804482"/>
    <w:rsid w:val="0081572D"/>
    <w:rsid w:val="008178A0"/>
    <w:rsid w:val="0082060A"/>
    <w:rsid w:val="00822150"/>
    <w:rsid w:val="00822787"/>
    <w:rsid w:val="00825F2C"/>
    <w:rsid w:val="008423FB"/>
    <w:rsid w:val="00844B1B"/>
    <w:rsid w:val="008545BE"/>
    <w:rsid w:val="0085584E"/>
    <w:rsid w:val="00872E90"/>
    <w:rsid w:val="008861B5"/>
    <w:rsid w:val="008911E2"/>
    <w:rsid w:val="00892C6D"/>
    <w:rsid w:val="008A69CF"/>
    <w:rsid w:val="008B733B"/>
    <w:rsid w:val="008C118D"/>
    <w:rsid w:val="008C2D21"/>
    <w:rsid w:val="008C58B2"/>
    <w:rsid w:val="008C748D"/>
    <w:rsid w:val="008E4B4E"/>
    <w:rsid w:val="00902C5E"/>
    <w:rsid w:val="00903951"/>
    <w:rsid w:val="00904869"/>
    <w:rsid w:val="00913A33"/>
    <w:rsid w:val="00933236"/>
    <w:rsid w:val="00934CBF"/>
    <w:rsid w:val="00935F04"/>
    <w:rsid w:val="00943BCB"/>
    <w:rsid w:val="00946078"/>
    <w:rsid w:val="00955CED"/>
    <w:rsid w:val="00975FCA"/>
    <w:rsid w:val="00980F78"/>
    <w:rsid w:val="0098585E"/>
    <w:rsid w:val="00987D2E"/>
    <w:rsid w:val="009B529A"/>
    <w:rsid w:val="009B7EE6"/>
    <w:rsid w:val="009C5492"/>
    <w:rsid w:val="009C77F9"/>
    <w:rsid w:val="009D07DE"/>
    <w:rsid w:val="009D6EC8"/>
    <w:rsid w:val="009E0D87"/>
    <w:rsid w:val="009E43C3"/>
    <w:rsid w:val="00A01AB3"/>
    <w:rsid w:val="00A10AAB"/>
    <w:rsid w:val="00A31438"/>
    <w:rsid w:val="00A31A52"/>
    <w:rsid w:val="00A429B4"/>
    <w:rsid w:val="00A622A6"/>
    <w:rsid w:val="00A673ED"/>
    <w:rsid w:val="00A67F95"/>
    <w:rsid w:val="00A75BEA"/>
    <w:rsid w:val="00A81C1A"/>
    <w:rsid w:val="00A86095"/>
    <w:rsid w:val="00AA360B"/>
    <w:rsid w:val="00AA41F4"/>
    <w:rsid w:val="00AB2FFB"/>
    <w:rsid w:val="00AB460D"/>
    <w:rsid w:val="00AB6944"/>
    <w:rsid w:val="00AC1E4E"/>
    <w:rsid w:val="00AD586B"/>
    <w:rsid w:val="00AE1AB1"/>
    <w:rsid w:val="00AF52B3"/>
    <w:rsid w:val="00B04C5D"/>
    <w:rsid w:val="00B1573A"/>
    <w:rsid w:val="00B228A1"/>
    <w:rsid w:val="00B3341C"/>
    <w:rsid w:val="00B34521"/>
    <w:rsid w:val="00B3629E"/>
    <w:rsid w:val="00B50149"/>
    <w:rsid w:val="00B50C99"/>
    <w:rsid w:val="00B61B86"/>
    <w:rsid w:val="00B670D6"/>
    <w:rsid w:val="00B67B40"/>
    <w:rsid w:val="00B75D21"/>
    <w:rsid w:val="00B84538"/>
    <w:rsid w:val="00BA5606"/>
    <w:rsid w:val="00BA5C1C"/>
    <w:rsid w:val="00BA75CF"/>
    <w:rsid w:val="00BC2A4B"/>
    <w:rsid w:val="00BC36C5"/>
    <w:rsid w:val="00BC3979"/>
    <w:rsid w:val="00BC68A4"/>
    <w:rsid w:val="00BD11CB"/>
    <w:rsid w:val="00BD38E5"/>
    <w:rsid w:val="00BD5171"/>
    <w:rsid w:val="00BE0F5D"/>
    <w:rsid w:val="00BE26BE"/>
    <w:rsid w:val="00BF038B"/>
    <w:rsid w:val="00C0411B"/>
    <w:rsid w:val="00C15674"/>
    <w:rsid w:val="00C5199A"/>
    <w:rsid w:val="00C53531"/>
    <w:rsid w:val="00C53711"/>
    <w:rsid w:val="00C6030B"/>
    <w:rsid w:val="00C92E93"/>
    <w:rsid w:val="00C95452"/>
    <w:rsid w:val="00C960BF"/>
    <w:rsid w:val="00CA1216"/>
    <w:rsid w:val="00CA1FF4"/>
    <w:rsid w:val="00CA368D"/>
    <w:rsid w:val="00CB04DA"/>
    <w:rsid w:val="00CB19D6"/>
    <w:rsid w:val="00CB2F2A"/>
    <w:rsid w:val="00CB3691"/>
    <w:rsid w:val="00CC2827"/>
    <w:rsid w:val="00CC4C45"/>
    <w:rsid w:val="00CE42B8"/>
    <w:rsid w:val="00CF0235"/>
    <w:rsid w:val="00CF3C17"/>
    <w:rsid w:val="00CF79E0"/>
    <w:rsid w:val="00D05247"/>
    <w:rsid w:val="00D078AB"/>
    <w:rsid w:val="00D14AED"/>
    <w:rsid w:val="00D20ADA"/>
    <w:rsid w:val="00D33D0C"/>
    <w:rsid w:val="00D47834"/>
    <w:rsid w:val="00D52057"/>
    <w:rsid w:val="00D54701"/>
    <w:rsid w:val="00D55A04"/>
    <w:rsid w:val="00D60391"/>
    <w:rsid w:val="00D6717F"/>
    <w:rsid w:val="00DB0180"/>
    <w:rsid w:val="00DB279F"/>
    <w:rsid w:val="00DD02AF"/>
    <w:rsid w:val="00DD7AFE"/>
    <w:rsid w:val="00DF7933"/>
    <w:rsid w:val="00E05FC0"/>
    <w:rsid w:val="00E13657"/>
    <w:rsid w:val="00E16801"/>
    <w:rsid w:val="00E221C4"/>
    <w:rsid w:val="00E22D0C"/>
    <w:rsid w:val="00E3214E"/>
    <w:rsid w:val="00E347C8"/>
    <w:rsid w:val="00E45911"/>
    <w:rsid w:val="00E5424D"/>
    <w:rsid w:val="00E65AE8"/>
    <w:rsid w:val="00E66677"/>
    <w:rsid w:val="00E70C9F"/>
    <w:rsid w:val="00E818AD"/>
    <w:rsid w:val="00E83C31"/>
    <w:rsid w:val="00E8607C"/>
    <w:rsid w:val="00E86FC0"/>
    <w:rsid w:val="00E95952"/>
    <w:rsid w:val="00EB1C32"/>
    <w:rsid w:val="00EB3FB5"/>
    <w:rsid w:val="00EB6578"/>
    <w:rsid w:val="00EC1A8E"/>
    <w:rsid w:val="00EC2BE0"/>
    <w:rsid w:val="00EC70A0"/>
    <w:rsid w:val="00ED2DE7"/>
    <w:rsid w:val="00ED389B"/>
    <w:rsid w:val="00EE412E"/>
    <w:rsid w:val="00EE4D76"/>
    <w:rsid w:val="00EE6847"/>
    <w:rsid w:val="00EF0BDF"/>
    <w:rsid w:val="00F00CAD"/>
    <w:rsid w:val="00F024AC"/>
    <w:rsid w:val="00F16607"/>
    <w:rsid w:val="00F428CA"/>
    <w:rsid w:val="00F42B59"/>
    <w:rsid w:val="00F476EC"/>
    <w:rsid w:val="00F5126E"/>
    <w:rsid w:val="00F6525D"/>
    <w:rsid w:val="00F72233"/>
    <w:rsid w:val="00F76993"/>
    <w:rsid w:val="00F80CD6"/>
    <w:rsid w:val="00F81829"/>
    <w:rsid w:val="00FA0CC4"/>
    <w:rsid w:val="00FA3467"/>
    <w:rsid w:val="00FA7FE4"/>
    <w:rsid w:val="00FC493A"/>
    <w:rsid w:val="00FD32F4"/>
    <w:rsid w:val="00FD5116"/>
    <w:rsid w:val="00FD67AA"/>
    <w:rsid w:val="05CDB255"/>
    <w:rsid w:val="07B2661D"/>
    <w:rsid w:val="0B4C1ED0"/>
    <w:rsid w:val="0CBEF5AC"/>
    <w:rsid w:val="0E9D4980"/>
    <w:rsid w:val="122FBEFC"/>
    <w:rsid w:val="34CD10D8"/>
    <w:rsid w:val="3FED1C7C"/>
    <w:rsid w:val="4297037B"/>
    <w:rsid w:val="47DD8C99"/>
    <w:rsid w:val="4CE0AD76"/>
    <w:rsid w:val="548D4C39"/>
    <w:rsid w:val="6DBE0AE2"/>
    <w:rsid w:val="6DCFBC16"/>
    <w:rsid w:val="762C55FE"/>
    <w:rsid w:val="76CAB75C"/>
    <w:rsid w:val="7ED6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19E69"/>
  <w15:docId w15:val="{CDB02047-675C-43E7-9B3C-75429D9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A41F4"/>
    <w:pPr>
      <w:keepNext/>
      <w:spacing w:after="0" w:line="240" w:lineRule="auto"/>
      <w:outlineLvl w:val="1"/>
    </w:pPr>
    <w:rPr>
      <w:rFonts w:ascii="Arial" w:eastAsia="Times New Roman" w:hAnsi="Arial" w:cs="Arial"/>
      <w:b/>
      <w:bCs/>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74A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74A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74A8F"/>
    <w:rPr>
      <w:sz w:val="16"/>
      <w:szCs w:val="16"/>
    </w:rPr>
  </w:style>
  <w:style w:type="paragraph" w:styleId="CommentText">
    <w:name w:val="annotation text"/>
    <w:basedOn w:val="Normal"/>
    <w:link w:val="CommentTextChar"/>
    <w:uiPriority w:val="99"/>
    <w:unhideWhenUsed/>
    <w:rsid w:val="00074A8F"/>
    <w:pPr>
      <w:spacing w:line="240" w:lineRule="auto"/>
    </w:pPr>
    <w:rPr>
      <w:sz w:val="20"/>
      <w:szCs w:val="20"/>
    </w:rPr>
  </w:style>
  <w:style w:type="character" w:customStyle="1" w:styleId="CommentTextChar">
    <w:name w:val="Comment Text Char"/>
    <w:basedOn w:val="DefaultParagraphFont"/>
    <w:link w:val="CommentText"/>
    <w:uiPriority w:val="99"/>
    <w:rsid w:val="00074A8F"/>
    <w:rPr>
      <w:sz w:val="20"/>
      <w:szCs w:val="20"/>
    </w:rPr>
  </w:style>
  <w:style w:type="paragraph" w:styleId="CommentSubject">
    <w:name w:val="annotation subject"/>
    <w:basedOn w:val="CommentText"/>
    <w:next w:val="CommentText"/>
    <w:link w:val="CommentSubjectChar"/>
    <w:uiPriority w:val="99"/>
    <w:semiHidden/>
    <w:unhideWhenUsed/>
    <w:rsid w:val="00074A8F"/>
    <w:rPr>
      <w:b/>
      <w:bCs/>
    </w:rPr>
  </w:style>
  <w:style w:type="character" w:customStyle="1" w:styleId="CommentSubjectChar">
    <w:name w:val="Comment Subject Char"/>
    <w:basedOn w:val="CommentTextChar"/>
    <w:link w:val="CommentSubject"/>
    <w:uiPriority w:val="99"/>
    <w:semiHidden/>
    <w:rsid w:val="00074A8F"/>
    <w:rPr>
      <w:b/>
      <w:bCs/>
      <w:sz w:val="20"/>
      <w:szCs w:val="20"/>
    </w:rPr>
  </w:style>
  <w:style w:type="paragraph" w:styleId="BalloonText">
    <w:name w:val="Balloon Text"/>
    <w:basedOn w:val="Normal"/>
    <w:link w:val="BalloonTextChar"/>
    <w:uiPriority w:val="99"/>
    <w:semiHidden/>
    <w:unhideWhenUsed/>
    <w:rsid w:val="0007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8F"/>
    <w:rPr>
      <w:rFonts w:ascii="Tahoma" w:hAnsi="Tahoma" w:cs="Tahoma"/>
      <w:sz w:val="16"/>
      <w:szCs w:val="16"/>
    </w:rPr>
  </w:style>
  <w:style w:type="paragraph" w:styleId="ListParagraph">
    <w:name w:val="List Paragraph"/>
    <w:basedOn w:val="Normal"/>
    <w:uiPriority w:val="1"/>
    <w:qFormat/>
    <w:rsid w:val="00007C7F"/>
    <w:pPr>
      <w:ind w:left="720"/>
      <w:contextualSpacing/>
    </w:pPr>
  </w:style>
  <w:style w:type="paragraph" w:styleId="Header">
    <w:name w:val="header"/>
    <w:basedOn w:val="Normal"/>
    <w:link w:val="HeaderChar"/>
    <w:uiPriority w:val="99"/>
    <w:unhideWhenUsed/>
    <w:rsid w:val="00C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31"/>
  </w:style>
  <w:style w:type="paragraph" w:styleId="Footer">
    <w:name w:val="footer"/>
    <w:basedOn w:val="Normal"/>
    <w:link w:val="FooterChar"/>
    <w:uiPriority w:val="99"/>
    <w:unhideWhenUsed/>
    <w:rsid w:val="00C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31"/>
  </w:style>
  <w:style w:type="character" w:styleId="Hyperlink">
    <w:name w:val="Hyperlink"/>
    <w:basedOn w:val="DefaultParagraphFont"/>
    <w:uiPriority w:val="99"/>
    <w:unhideWhenUsed/>
    <w:rsid w:val="0021054D"/>
    <w:rPr>
      <w:color w:val="0000FF" w:themeColor="hyperlink"/>
      <w:u w:val="single"/>
    </w:rPr>
  </w:style>
  <w:style w:type="character" w:styleId="FollowedHyperlink">
    <w:name w:val="FollowedHyperlink"/>
    <w:basedOn w:val="DefaultParagraphFont"/>
    <w:uiPriority w:val="99"/>
    <w:semiHidden/>
    <w:unhideWhenUsed/>
    <w:rsid w:val="00975FCA"/>
    <w:rPr>
      <w:color w:val="800080" w:themeColor="followedHyperlink"/>
      <w:u w:val="single"/>
    </w:rPr>
  </w:style>
  <w:style w:type="character" w:styleId="FootnoteReference">
    <w:name w:val="footnote reference"/>
    <w:basedOn w:val="DefaultParagraphFont"/>
    <w:uiPriority w:val="99"/>
    <w:semiHidden/>
    <w:unhideWhenUsed/>
    <w:rsid w:val="00C53711"/>
    <w:rPr>
      <w:vertAlign w:val="superscript"/>
    </w:rPr>
  </w:style>
  <w:style w:type="paragraph" w:styleId="NoSpacing">
    <w:name w:val="No Spacing"/>
    <w:uiPriority w:val="1"/>
    <w:qFormat/>
    <w:rsid w:val="00BE0F5D"/>
    <w:pPr>
      <w:spacing w:after="0" w:line="240" w:lineRule="auto"/>
    </w:pPr>
  </w:style>
  <w:style w:type="character" w:customStyle="1" w:styleId="Heading2Char">
    <w:name w:val="Heading 2 Char"/>
    <w:basedOn w:val="DefaultParagraphFont"/>
    <w:link w:val="Heading2"/>
    <w:rsid w:val="00AA41F4"/>
    <w:rPr>
      <w:rFonts w:ascii="Arial" w:eastAsia="Times New Roman" w:hAnsi="Arial" w:cs="Arial"/>
      <w:b/>
      <w:bCs/>
      <w:szCs w:val="24"/>
      <w:lang w:val="en-US" w:eastAsia="en-GB"/>
    </w:rPr>
  </w:style>
  <w:style w:type="paragraph" w:styleId="BodyText2">
    <w:name w:val="Body Text 2"/>
    <w:basedOn w:val="Normal"/>
    <w:link w:val="BodyText2Char"/>
    <w:rsid w:val="00AA41F4"/>
    <w:pPr>
      <w:spacing w:after="0" w:line="240" w:lineRule="auto"/>
    </w:pPr>
    <w:rPr>
      <w:rFonts w:ascii="Arial" w:eastAsia="Times New Roman" w:hAnsi="Arial" w:cs="Arial"/>
      <w:szCs w:val="24"/>
      <w:lang w:val="en-US" w:eastAsia="en-GB"/>
    </w:rPr>
  </w:style>
  <w:style w:type="character" w:customStyle="1" w:styleId="BodyText2Char">
    <w:name w:val="Body Text 2 Char"/>
    <w:basedOn w:val="DefaultParagraphFont"/>
    <w:link w:val="BodyText2"/>
    <w:rsid w:val="00AA41F4"/>
    <w:rPr>
      <w:rFonts w:ascii="Arial" w:eastAsia="Times New Roman" w:hAnsi="Arial" w:cs="Arial"/>
      <w:szCs w:val="24"/>
      <w:lang w:val="en-US" w:eastAsia="en-GB"/>
    </w:rPr>
  </w:style>
  <w:style w:type="table" w:styleId="TableGrid">
    <w:name w:val="Table Grid"/>
    <w:basedOn w:val="TableNormal"/>
    <w:uiPriority w:val="59"/>
    <w:rsid w:val="008C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B7EE6"/>
    <w:rPr>
      <w:color w:val="605E5C"/>
      <w:shd w:val="clear" w:color="auto" w:fill="E1DFDD"/>
    </w:rPr>
  </w:style>
  <w:style w:type="character" w:styleId="Mention">
    <w:name w:val="Mention"/>
    <w:basedOn w:val="DefaultParagraphFont"/>
    <w:uiPriority w:val="99"/>
    <w:unhideWhenUsed/>
    <w:rsid w:val="00E70C9F"/>
    <w:rPr>
      <w:color w:val="2B579A"/>
      <w:shd w:val="clear" w:color="auto" w:fill="E1DFDD"/>
    </w:rPr>
  </w:style>
  <w:style w:type="character" w:styleId="Emphasis">
    <w:name w:val="Emphasis"/>
    <w:basedOn w:val="DefaultParagraphFont"/>
    <w:uiPriority w:val="20"/>
    <w:qFormat/>
    <w:rsid w:val="00A67F95"/>
    <w:rPr>
      <w:i/>
      <w:iCs/>
    </w:rPr>
  </w:style>
  <w:style w:type="table" w:styleId="PlainTable1">
    <w:name w:val="Plain Table 1"/>
    <w:basedOn w:val="TableNormal"/>
    <w:uiPriority w:val="99"/>
    <w:rsid w:val="00730FF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75631"/>
    <w:pPr>
      <w:spacing w:after="0" w:line="240" w:lineRule="auto"/>
    </w:pPr>
  </w:style>
  <w:style w:type="paragraph" w:customStyle="1" w:styleId="Body">
    <w:name w:val="Body"/>
    <w:rsid w:val="00575631"/>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14:textOutline w14:w="0" w14:cap="flat" w14:cmpd="sng" w14:algn="ctr">
        <w14:noFill/>
        <w14:prstDash w14:val="solid"/>
        <w14:bevel/>
      </w14:textOutline>
    </w:rPr>
  </w:style>
  <w:style w:type="numbering" w:customStyle="1" w:styleId="ImportedStyle3">
    <w:name w:val="Imported Style 3"/>
    <w:rsid w:val="00575631"/>
    <w:pPr>
      <w:numPr>
        <w:numId w:val="47"/>
      </w:numPr>
    </w:pPr>
  </w:style>
  <w:style w:type="numbering" w:customStyle="1" w:styleId="ImportedStyle8">
    <w:name w:val="Imported Style 8"/>
    <w:rsid w:val="00AB6944"/>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055">
      <w:bodyDiv w:val="1"/>
      <w:marLeft w:val="0"/>
      <w:marRight w:val="0"/>
      <w:marTop w:val="0"/>
      <w:marBottom w:val="0"/>
      <w:divBdr>
        <w:top w:val="none" w:sz="0" w:space="0" w:color="auto"/>
        <w:left w:val="none" w:sz="0" w:space="0" w:color="auto"/>
        <w:bottom w:val="none" w:sz="0" w:space="0" w:color="auto"/>
        <w:right w:val="none" w:sz="0" w:space="0" w:color="auto"/>
      </w:divBdr>
    </w:div>
    <w:div w:id="908223155">
      <w:bodyDiv w:val="1"/>
      <w:marLeft w:val="0"/>
      <w:marRight w:val="0"/>
      <w:marTop w:val="0"/>
      <w:marBottom w:val="0"/>
      <w:divBdr>
        <w:top w:val="none" w:sz="0" w:space="0" w:color="auto"/>
        <w:left w:val="none" w:sz="0" w:space="0" w:color="auto"/>
        <w:bottom w:val="none" w:sz="0" w:space="0" w:color="auto"/>
        <w:right w:val="none" w:sz="0" w:space="0" w:color="auto"/>
      </w:divBdr>
    </w:div>
    <w:div w:id="1078400342">
      <w:bodyDiv w:val="1"/>
      <w:marLeft w:val="0"/>
      <w:marRight w:val="0"/>
      <w:marTop w:val="0"/>
      <w:marBottom w:val="0"/>
      <w:divBdr>
        <w:top w:val="none" w:sz="0" w:space="0" w:color="auto"/>
        <w:left w:val="none" w:sz="0" w:space="0" w:color="auto"/>
        <w:bottom w:val="none" w:sz="0" w:space="0" w:color="auto"/>
        <w:right w:val="none" w:sz="0" w:space="0" w:color="auto"/>
      </w:divBdr>
    </w:div>
    <w:div w:id="1532836380">
      <w:bodyDiv w:val="1"/>
      <w:marLeft w:val="0"/>
      <w:marRight w:val="0"/>
      <w:marTop w:val="0"/>
      <w:marBottom w:val="0"/>
      <w:divBdr>
        <w:top w:val="none" w:sz="0" w:space="0" w:color="auto"/>
        <w:left w:val="none" w:sz="0" w:space="0" w:color="auto"/>
        <w:bottom w:val="none" w:sz="0" w:space="0" w:color="auto"/>
        <w:right w:val="none" w:sz="0" w:space="0" w:color="auto"/>
      </w:divBdr>
    </w:div>
    <w:div w:id="1545021300">
      <w:bodyDiv w:val="1"/>
      <w:marLeft w:val="0"/>
      <w:marRight w:val="0"/>
      <w:marTop w:val="0"/>
      <w:marBottom w:val="0"/>
      <w:divBdr>
        <w:top w:val="none" w:sz="0" w:space="0" w:color="auto"/>
        <w:left w:val="none" w:sz="0" w:space="0" w:color="auto"/>
        <w:bottom w:val="none" w:sz="0" w:space="0" w:color="auto"/>
        <w:right w:val="none" w:sz="0" w:space="0" w:color="auto"/>
      </w:divBdr>
    </w:div>
    <w:div w:id="1590625556">
      <w:bodyDiv w:val="1"/>
      <w:marLeft w:val="0"/>
      <w:marRight w:val="0"/>
      <w:marTop w:val="0"/>
      <w:marBottom w:val="0"/>
      <w:divBdr>
        <w:top w:val="none" w:sz="0" w:space="0" w:color="auto"/>
        <w:left w:val="none" w:sz="0" w:space="0" w:color="auto"/>
        <w:bottom w:val="none" w:sz="0" w:space="0" w:color="auto"/>
        <w:right w:val="none" w:sz="0" w:space="0" w:color="auto"/>
      </w:divBdr>
    </w:div>
    <w:div w:id="1982535594">
      <w:bodyDiv w:val="1"/>
      <w:marLeft w:val="0"/>
      <w:marRight w:val="0"/>
      <w:marTop w:val="0"/>
      <w:marBottom w:val="0"/>
      <w:divBdr>
        <w:top w:val="none" w:sz="0" w:space="0" w:color="auto"/>
        <w:left w:val="none" w:sz="0" w:space="0" w:color="auto"/>
        <w:bottom w:val="none" w:sz="0" w:space="0" w:color="auto"/>
        <w:right w:val="none" w:sz="0" w:space="0" w:color="auto"/>
      </w:divBdr>
    </w:div>
    <w:div w:id="2135637411">
      <w:bodyDiv w:val="1"/>
      <w:marLeft w:val="0"/>
      <w:marRight w:val="0"/>
      <w:marTop w:val="0"/>
      <w:marBottom w:val="0"/>
      <w:divBdr>
        <w:top w:val="none" w:sz="0" w:space="0" w:color="auto"/>
        <w:left w:val="none" w:sz="0" w:space="0" w:color="auto"/>
        <w:bottom w:val="none" w:sz="0" w:space="0" w:color="auto"/>
        <w:right w:val="none" w:sz="0" w:space="0" w:color="auto"/>
      </w:divBdr>
    </w:div>
    <w:div w:id="21367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f2516a-d925-4b0a-95cb-b084accedb9d">
      <UserInfo>
        <DisplayName>Lee Bent</DisplayName>
        <AccountId>78</AccountId>
        <AccountType/>
      </UserInfo>
    </SharedWithUsers>
    <lcf76f155ced4ddcb4097134ff3c332f xmlns="d0f05335-aba0-4ced-bdce-d9b3239557fc">
      <Terms xmlns="http://schemas.microsoft.com/office/infopath/2007/PartnerControls"/>
    </lcf76f155ced4ddcb4097134ff3c332f>
    <TaxCatchAll xmlns="71f2516a-d925-4b0a-95cb-b084accedb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86CE6B324C424FB248C62C2D23378D" ma:contentTypeVersion="18" ma:contentTypeDescription="Create a new document." ma:contentTypeScope="" ma:versionID="ce1465861814b8fa1cc16fbdc1eaae99">
  <xsd:schema xmlns:xsd="http://www.w3.org/2001/XMLSchema" xmlns:xs="http://www.w3.org/2001/XMLSchema" xmlns:p="http://schemas.microsoft.com/office/2006/metadata/properties" xmlns:ns2="d0f05335-aba0-4ced-bdce-d9b3239557fc" xmlns:ns3="71f2516a-d925-4b0a-95cb-b084accedb9d" targetNamespace="http://schemas.microsoft.com/office/2006/metadata/properties" ma:root="true" ma:fieldsID="94fb2bbd91ab39e973aa76c3a4f6100f" ns2:_="" ns3:_="">
    <xsd:import namespace="d0f05335-aba0-4ced-bdce-d9b3239557fc"/>
    <xsd:import namespace="71f2516a-d925-4b0a-95cb-b084acced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05335-aba0-4ced-bdce-d9b323955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84db61-feb8-438b-bd15-0965e098e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2516a-d925-4b0a-95cb-b084accedb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42e2a-c0e9-4966-88ce-5b200a4f69b6}" ma:internalName="TaxCatchAll" ma:showField="CatchAllData" ma:web="71f2516a-d925-4b0a-95cb-b084acce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EB000-95BA-4045-98FB-BD7EBB2E776E}">
  <ds:schemaRefs>
    <ds:schemaRef ds:uri="http://schemas.microsoft.com/office/2006/metadata/properties"/>
    <ds:schemaRef ds:uri="http://schemas.microsoft.com/office/infopath/2007/PartnerControls"/>
    <ds:schemaRef ds:uri="71f2516a-d925-4b0a-95cb-b084accedb9d"/>
    <ds:schemaRef ds:uri="d0f05335-aba0-4ced-bdce-d9b3239557fc"/>
  </ds:schemaRefs>
</ds:datastoreItem>
</file>

<file path=customXml/itemProps2.xml><?xml version="1.0" encoding="utf-8"?>
<ds:datastoreItem xmlns:ds="http://schemas.openxmlformats.org/officeDocument/2006/customXml" ds:itemID="{BBB01F13-FC66-4F23-B704-B11CECB91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05335-aba0-4ced-bdce-d9b3239557fc"/>
    <ds:schemaRef ds:uri="71f2516a-d925-4b0a-95cb-b084acced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93492-CE14-46B1-ABFB-F66ABE6247B1}">
  <ds:schemaRefs>
    <ds:schemaRef ds:uri="http://schemas.openxmlformats.org/officeDocument/2006/bibliography"/>
  </ds:schemaRefs>
</ds:datastoreItem>
</file>

<file path=customXml/itemProps4.xml><?xml version="1.0" encoding="utf-8"?>
<ds:datastoreItem xmlns:ds="http://schemas.openxmlformats.org/officeDocument/2006/customXml" ds:itemID="{82704E51-D721-4C64-B28D-BAAAA30B3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1060</Words>
  <Characters>6042</Characters>
  <Application>Microsoft Office Word</Application>
  <DocSecurity>0</DocSecurity>
  <Lines>50</Lines>
  <Paragraphs>14</Paragraphs>
  <ScaleCrop>false</ScaleCrop>
  <Company>University of Nottingham</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Nicola</dc:creator>
  <cp:lastModifiedBy>Paul Lucas</cp:lastModifiedBy>
  <cp:revision>27</cp:revision>
  <cp:lastPrinted>2016-12-08T11:53:00Z</cp:lastPrinted>
  <dcterms:created xsi:type="dcterms:W3CDTF">2026-04-13T08:23:00Z</dcterms:created>
  <dcterms:modified xsi:type="dcterms:W3CDTF">2026-04-15T13:09:00Z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0x010100F586CE6B324C424FB248C62C2D23378D</vt:lpwstr>
  </property>
  <property fmtid="{D5CDD505-2E9C-101B-9397-08002B2CF9AE}" pid="3" name="Order">
    <vt:r8>1108000</vt:r8>
  </property>
</Properties>
</file>